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D4" w:rsidRDefault="0029498A" w:rsidP="004322F2">
      <w:pPr>
        <w:jc w:val="center"/>
        <w:rPr>
          <w:b/>
          <w:bCs/>
          <w:sz w:val="44"/>
          <w:szCs w:val="44"/>
        </w:rPr>
      </w:pPr>
      <w:r>
        <w:rPr>
          <w:b/>
          <w:bCs/>
          <w:sz w:val="44"/>
          <w:szCs w:val="44"/>
        </w:rPr>
        <w:t>Viewer Engagement Cheat Sheet</w:t>
      </w:r>
    </w:p>
    <w:p w:rsidR="00ED7780" w:rsidRDefault="00ED7780" w:rsidP="00ED7780">
      <w:pPr>
        <w:rPr>
          <w:b/>
          <w:bCs/>
          <w:sz w:val="24"/>
          <w:szCs w:val="24"/>
        </w:rPr>
      </w:pPr>
    </w:p>
    <w:p w:rsidR="000B521B" w:rsidRPr="000B521B" w:rsidRDefault="000B521B" w:rsidP="00ED7780">
      <w:pPr>
        <w:rPr>
          <w:b/>
          <w:bCs/>
          <w:sz w:val="28"/>
          <w:szCs w:val="28"/>
          <w:u w:val="single"/>
        </w:rPr>
      </w:pPr>
      <w:r w:rsidRPr="000B521B">
        <w:rPr>
          <w:b/>
          <w:bCs/>
          <w:sz w:val="28"/>
          <w:szCs w:val="28"/>
          <w:u w:val="single"/>
        </w:rPr>
        <w:t xml:space="preserve">The Number One Rule </w:t>
      </w:r>
      <w:proofErr w:type="gramStart"/>
      <w:r w:rsidRPr="000B521B">
        <w:rPr>
          <w:b/>
          <w:bCs/>
          <w:sz w:val="28"/>
          <w:szCs w:val="28"/>
          <w:u w:val="single"/>
        </w:rPr>
        <w:t>Of</w:t>
      </w:r>
      <w:proofErr w:type="gramEnd"/>
      <w:r w:rsidRPr="000B521B">
        <w:rPr>
          <w:b/>
          <w:bCs/>
          <w:sz w:val="28"/>
          <w:szCs w:val="28"/>
          <w:u w:val="single"/>
        </w:rPr>
        <w:t xml:space="preserve"> Viewer Engagement:</w:t>
      </w:r>
    </w:p>
    <w:p w:rsidR="000B521B" w:rsidRPr="000B521B" w:rsidRDefault="000B521B" w:rsidP="000B521B">
      <w:pPr>
        <w:rPr>
          <w:b/>
          <w:bCs/>
          <w:color w:val="C00000"/>
          <w:sz w:val="28"/>
          <w:szCs w:val="28"/>
        </w:rPr>
      </w:pPr>
      <w:r w:rsidRPr="000B521B">
        <w:rPr>
          <w:b/>
          <w:bCs/>
          <w:color w:val="C00000"/>
          <w:sz w:val="28"/>
          <w:szCs w:val="28"/>
        </w:rPr>
        <w:t xml:space="preserve">If You Want A Viewer To Do Something Then Ask Them To Do It, And Tell Them How To Do IT! </w:t>
      </w:r>
    </w:p>
    <w:p w:rsidR="000B521B" w:rsidRPr="00ED7780" w:rsidRDefault="000B521B" w:rsidP="00ED7780">
      <w:pPr>
        <w:rPr>
          <w:b/>
          <w:bCs/>
          <w:sz w:val="24"/>
          <w:szCs w:val="24"/>
        </w:rPr>
      </w:pPr>
    </w:p>
    <w:p w:rsidR="008A2320" w:rsidRDefault="000B521B" w:rsidP="008A2320">
      <w:pPr>
        <w:rPr>
          <w:b/>
          <w:bCs/>
          <w:sz w:val="28"/>
          <w:szCs w:val="28"/>
          <w:u w:val="single"/>
        </w:rPr>
      </w:pPr>
      <w:r>
        <w:rPr>
          <w:b/>
          <w:bCs/>
          <w:sz w:val="28"/>
          <w:szCs w:val="28"/>
          <w:u w:val="single"/>
        </w:rPr>
        <w:t>Viewer Engagement</w:t>
      </w:r>
      <w:r w:rsidR="003B4E07">
        <w:rPr>
          <w:b/>
          <w:bCs/>
          <w:sz w:val="28"/>
          <w:szCs w:val="28"/>
          <w:u w:val="single"/>
        </w:rPr>
        <w:t xml:space="preserve"> Tips:</w:t>
      </w:r>
    </w:p>
    <w:p w:rsidR="00834137" w:rsidRPr="000B521B" w:rsidRDefault="00131D01" w:rsidP="00131D01">
      <w:pPr>
        <w:pStyle w:val="ListParagraph"/>
        <w:numPr>
          <w:ilvl w:val="0"/>
          <w:numId w:val="1"/>
        </w:numPr>
        <w:rPr>
          <w:b/>
          <w:bCs/>
          <w:sz w:val="28"/>
          <w:szCs w:val="28"/>
        </w:rPr>
      </w:pPr>
      <w:r w:rsidRPr="000B521B">
        <w:rPr>
          <w:b/>
          <w:bCs/>
          <w:sz w:val="28"/>
          <w:szCs w:val="28"/>
        </w:rPr>
        <w:t>Write your video scripts so they encourage viewer engagement.</w:t>
      </w:r>
    </w:p>
    <w:p w:rsidR="00834137" w:rsidRPr="000B521B" w:rsidRDefault="00131D01" w:rsidP="00131D01">
      <w:pPr>
        <w:pStyle w:val="ListParagraph"/>
        <w:numPr>
          <w:ilvl w:val="0"/>
          <w:numId w:val="1"/>
        </w:numPr>
        <w:rPr>
          <w:b/>
          <w:bCs/>
          <w:sz w:val="28"/>
          <w:szCs w:val="28"/>
        </w:rPr>
      </w:pPr>
      <w:r w:rsidRPr="000B521B">
        <w:rPr>
          <w:b/>
          <w:bCs/>
          <w:sz w:val="28"/>
          <w:szCs w:val="28"/>
        </w:rPr>
        <w:t>Add Call To Action Annotations To Your Videos Encouraging Them To Interact With Your Content.</w:t>
      </w:r>
    </w:p>
    <w:p w:rsidR="00834137" w:rsidRPr="000B521B" w:rsidRDefault="00131D01" w:rsidP="00131D01">
      <w:pPr>
        <w:pStyle w:val="ListParagraph"/>
        <w:numPr>
          <w:ilvl w:val="0"/>
          <w:numId w:val="1"/>
        </w:numPr>
        <w:rPr>
          <w:b/>
          <w:bCs/>
          <w:sz w:val="28"/>
          <w:szCs w:val="28"/>
        </w:rPr>
      </w:pPr>
      <w:r w:rsidRPr="000B521B">
        <w:rPr>
          <w:b/>
          <w:bCs/>
          <w:sz w:val="28"/>
          <w:szCs w:val="28"/>
        </w:rPr>
        <w:t>Add Call To Action Annotations</w:t>
      </w:r>
      <w:r w:rsidR="000B521B">
        <w:rPr>
          <w:b/>
          <w:bCs/>
          <w:sz w:val="28"/>
          <w:szCs w:val="28"/>
        </w:rPr>
        <w:t xml:space="preserve"> Links</w:t>
      </w:r>
      <w:r w:rsidRPr="000B521B">
        <w:rPr>
          <w:b/>
          <w:bCs/>
          <w:sz w:val="28"/>
          <w:szCs w:val="28"/>
        </w:rPr>
        <w:t xml:space="preserve"> That Make It Easier For Them To Watch More Of Your Content.</w:t>
      </w:r>
    </w:p>
    <w:p w:rsidR="00834137" w:rsidRPr="000B521B" w:rsidRDefault="00131D01" w:rsidP="00131D01">
      <w:pPr>
        <w:pStyle w:val="ListParagraph"/>
        <w:numPr>
          <w:ilvl w:val="0"/>
          <w:numId w:val="1"/>
        </w:numPr>
        <w:rPr>
          <w:b/>
          <w:bCs/>
          <w:sz w:val="28"/>
          <w:szCs w:val="28"/>
        </w:rPr>
      </w:pPr>
      <w:r w:rsidRPr="000B521B">
        <w:rPr>
          <w:b/>
          <w:bCs/>
          <w:sz w:val="28"/>
          <w:szCs w:val="28"/>
        </w:rPr>
        <w:t>Insert An Annotation Just Before The Spot Where Your Average Viewer Stops Watching Your Video That Encourages Them To Engage With Your Video Or To Continue Watching It.</w:t>
      </w:r>
    </w:p>
    <w:p w:rsidR="00834137" w:rsidRPr="000B521B" w:rsidRDefault="00131D01" w:rsidP="00131D01">
      <w:pPr>
        <w:pStyle w:val="ListParagraph"/>
        <w:numPr>
          <w:ilvl w:val="0"/>
          <w:numId w:val="1"/>
        </w:numPr>
        <w:rPr>
          <w:b/>
          <w:bCs/>
          <w:sz w:val="28"/>
          <w:szCs w:val="28"/>
        </w:rPr>
      </w:pPr>
      <w:r w:rsidRPr="000B521B">
        <w:rPr>
          <w:b/>
          <w:bCs/>
          <w:sz w:val="28"/>
          <w:szCs w:val="28"/>
        </w:rPr>
        <w:t>Track Your Annotation Click Through Rates (CTR) And Try To Improve Them.</w:t>
      </w:r>
    </w:p>
    <w:p w:rsidR="00834137" w:rsidRPr="000B521B" w:rsidRDefault="00131D01" w:rsidP="00131D01">
      <w:pPr>
        <w:pStyle w:val="ListParagraph"/>
        <w:numPr>
          <w:ilvl w:val="0"/>
          <w:numId w:val="1"/>
        </w:numPr>
        <w:rPr>
          <w:b/>
          <w:bCs/>
          <w:sz w:val="28"/>
          <w:szCs w:val="28"/>
        </w:rPr>
      </w:pPr>
      <w:r w:rsidRPr="000B521B">
        <w:rPr>
          <w:b/>
          <w:bCs/>
          <w:sz w:val="28"/>
          <w:szCs w:val="28"/>
        </w:rPr>
        <w:t xml:space="preserve">Design Your Annotations So They Stand Out From The Page So Viewers Can Easily Spot Them. </w:t>
      </w:r>
    </w:p>
    <w:p w:rsidR="00834137" w:rsidRPr="000B521B" w:rsidRDefault="00131D01" w:rsidP="00131D01">
      <w:pPr>
        <w:pStyle w:val="ListParagraph"/>
        <w:numPr>
          <w:ilvl w:val="0"/>
          <w:numId w:val="1"/>
        </w:numPr>
        <w:rPr>
          <w:b/>
          <w:bCs/>
          <w:sz w:val="28"/>
          <w:szCs w:val="28"/>
        </w:rPr>
      </w:pPr>
      <w:r w:rsidRPr="000B521B">
        <w:rPr>
          <w:b/>
          <w:bCs/>
          <w:sz w:val="28"/>
          <w:szCs w:val="28"/>
        </w:rPr>
        <w:t>Insert Engagement Calls To Actions And</w:t>
      </w:r>
      <w:r w:rsidR="000B521B">
        <w:rPr>
          <w:b/>
          <w:bCs/>
          <w:sz w:val="28"/>
          <w:szCs w:val="28"/>
        </w:rPr>
        <w:t xml:space="preserve"> Engagement</w:t>
      </w:r>
      <w:r w:rsidRPr="000B521B">
        <w:rPr>
          <w:b/>
          <w:bCs/>
          <w:sz w:val="28"/>
          <w:szCs w:val="28"/>
        </w:rPr>
        <w:t xml:space="preserve"> Links In Your Video Descriptions. </w:t>
      </w:r>
    </w:p>
    <w:p w:rsidR="008A2320" w:rsidRPr="000B521B" w:rsidRDefault="00131D01" w:rsidP="00131D01">
      <w:pPr>
        <w:pStyle w:val="ListParagraph"/>
        <w:numPr>
          <w:ilvl w:val="0"/>
          <w:numId w:val="1"/>
        </w:numPr>
        <w:rPr>
          <w:b/>
          <w:bCs/>
          <w:sz w:val="28"/>
          <w:szCs w:val="28"/>
        </w:rPr>
      </w:pPr>
      <w:r w:rsidRPr="000B521B">
        <w:rPr>
          <w:b/>
          <w:bCs/>
          <w:sz w:val="28"/>
          <w:szCs w:val="28"/>
        </w:rPr>
        <w:t>The Most Important Engagement Actions</w:t>
      </w:r>
      <w:r w:rsidR="000B521B">
        <w:rPr>
          <w:b/>
          <w:bCs/>
          <w:sz w:val="28"/>
          <w:szCs w:val="28"/>
        </w:rPr>
        <w:t xml:space="preserve"> are Comments, Likes, Shares, and Subscribes.</w:t>
      </w:r>
      <w:r w:rsidR="000B521B" w:rsidRPr="000B521B">
        <w:rPr>
          <w:b/>
          <w:bCs/>
          <w:sz w:val="28"/>
          <w:szCs w:val="28"/>
        </w:rPr>
        <w:tab/>
      </w:r>
      <w:r w:rsidR="000B521B" w:rsidRPr="000B521B">
        <w:rPr>
          <w:b/>
          <w:bCs/>
          <w:sz w:val="28"/>
          <w:szCs w:val="28"/>
        </w:rPr>
        <w:tab/>
      </w:r>
    </w:p>
    <w:p w:rsidR="008A2320" w:rsidRPr="008A2320" w:rsidRDefault="008A2320" w:rsidP="008A2320">
      <w:pPr>
        <w:rPr>
          <w:b/>
          <w:bCs/>
          <w:sz w:val="28"/>
          <w:szCs w:val="28"/>
        </w:rPr>
      </w:pPr>
    </w:p>
    <w:p w:rsidR="000B521B" w:rsidRDefault="000B521B" w:rsidP="004322F2">
      <w:pPr>
        <w:jc w:val="center"/>
        <w:rPr>
          <w:b/>
          <w:bCs/>
          <w:sz w:val="44"/>
          <w:szCs w:val="44"/>
        </w:rPr>
      </w:pPr>
    </w:p>
    <w:p w:rsidR="008A2320" w:rsidRPr="00CE09B6" w:rsidRDefault="008A2320" w:rsidP="004322F2">
      <w:pPr>
        <w:jc w:val="center"/>
        <w:rPr>
          <w:b/>
          <w:bCs/>
          <w:sz w:val="44"/>
          <w:szCs w:val="44"/>
        </w:rPr>
      </w:pPr>
      <w:r>
        <w:rPr>
          <w:b/>
          <w:bCs/>
          <w:sz w:val="44"/>
          <w:szCs w:val="44"/>
        </w:rPr>
        <w:t>Action Items</w:t>
      </w:r>
    </w:p>
    <w:p w:rsidR="00356394" w:rsidRDefault="003B4E07" w:rsidP="00131D01">
      <w:pPr>
        <w:pStyle w:val="ListParagraph"/>
        <w:numPr>
          <w:ilvl w:val="0"/>
          <w:numId w:val="2"/>
        </w:numPr>
        <w:rPr>
          <w:b/>
          <w:sz w:val="28"/>
          <w:szCs w:val="28"/>
        </w:rPr>
      </w:pPr>
      <w:r>
        <w:rPr>
          <w:b/>
          <w:sz w:val="28"/>
          <w:szCs w:val="28"/>
        </w:rPr>
        <w:t>Log into your “</w:t>
      </w:r>
      <w:r w:rsidR="000B521B">
        <w:rPr>
          <w:b/>
          <w:sz w:val="28"/>
          <w:szCs w:val="28"/>
        </w:rPr>
        <w:t>Engagement Reports</w:t>
      </w:r>
      <w:r>
        <w:rPr>
          <w:b/>
          <w:sz w:val="28"/>
          <w:szCs w:val="28"/>
        </w:rPr>
        <w:t>” section of your YouTube Analytics.</w:t>
      </w:r>
    </w:p>
    <w:p w:rsidR="00664573" w:rsidRDefault="00664573" w:rsidP="00664573">
      <w:pPr>
        <w:pStyle w:val="ListParagraph"/>
        <w:ind w:left="1080"/>
        <w:rPr>
          <w:b/>
          <w:sz w:val="28"/>
          <w:szCs w:val="28"/>
        </w:rPr>
      </w:pPr>
    </w:p>
    <w:p w:rsidR="00664573" w:rsidRPr="0029498A" w:rsidRDefault="003B4E07" w:rsidP="0029498A">
      <w:pPr>
        <w:pStyle w:val="ListParagraph"/>
        <w:numPr>
          <w:ilvl w:val="0"/>
          <w:numId w:val="2"/>
        </w:numPr>
        <w:rPr>
          <w:b/>
          <w:sz w:val="28"/>
          <w:szCs w:val="28"/>
        </w:rPr>
      </w:pPr>
      <w:r>
        <w:rPr>
          <w:b/>
          <w:sz w:val="28"/>
          <w:szCs w:val="28"/>
        </w:rPr>
        <w:t xml:space="preserve">List the </w:t>
      </w:r>
      <w:r w:rsidR="000B521B">
        <w:rPr>
          <w:b/>
          <w:sz w:val="28"/>
          <w:szCs w:val="28"/>
        </w:rPr>
        <w:t>Title and the URL</w:t>
      </w:r>
      <w:r w:rsidR="00FE7CCB">
        <w:rPr>
          <w:b/>
          <w:sz w:val="28"/>
          <w:szCs w:val="28"/>
        </w:rPr>
        <w:t xml:space="preserve"> of the </w:t>
      </w:r>
      <w:r w:rsidR="000B521B">
        <w:rPr>
          <w:b/>
          <w:sz w:val="28"/>
          <w:szCs w:val="28"/>
        </w:rPr>
        <w:t>video that has</w:t>
      </w:r>
      <w:r>
        <w:rPr>
          <w:b/>
          <w:sz w:val="28"/>
          <w:szCs w:val="28"/>
        </w:rPr>
        <w:t xml:space="preserve"> the </w:t>
      </w:r>
      <w:r w:rsidRPr="000B521B">
        <w:rPr>
          <w:b/>
          <w:color w:val="C00000"/>
          <w:sz w:val="28"/>
          <w:szCs w:val="28"/>
        </w:rPr>
        <w:t>highest</w:t>
      </w:r>
      <w:r w:rsidR="000B521B">
        <w:rPr>
          <w:b/>
          <w:color w:val="C00000"/>
          <w:sz w:val="28"/>
          <w:szCs w:val="28"/>
        </w:rPr>
        <w:t xml:space="preserve"> overall</w:t>
      </w:r>
      <w:r>
        <w:rPr>
          <w:b/>
          <w:sz w:val="28"/>
          <w:szCs w:val="28"/>
        </w:rPr>
        <w:t xml:space="preserve"> </w:t>
      </w:r>
      <w:r w:rsidR="000B521B">
        <w:rPr>
          <w:b/>
          <w:sz w:val="28"/>
          <w:szCs w:val="28"/>
        </w:rPr>
        <w:t>level of Engagement for Subscribers, Likes, Comments and Sharing.</w:t>
      </w:r>
    </w:p>
    <w:sdt>
      <w:sdtPr>
        <w:rPr>
          <w:b/>
          <w:sz w:val="28"/>
          <w:szCs w:val="28"/>
        </w:rPr>
        <w:id w:val="782551763"/>
        <w:placeholder>
          <w:docPart w:val="AA7DE11CBD9843069B5406FD59656D94"/>
        </w:placeholder>
        <w:showingPlcHdr/>
      </w:sdtPr>
      <w:sdtContent>
        <w:p w:rsidR="00664573" w:rsidRDefault="0029498A" w:rsidP="00664573">
          <w:pPr>
            <w:pStyle w:val="ListParagraph"/>
            <w:ind w:left="1080"/>
            <w:rPr>
              <w:b/>
              <w:sz w:val="28"/>
              <w:szCs w:val="28"/>
            </w:rPr>
          </w:pPr>
          <w:r w:rsidRPr="00F40A17">
            <w:rPr>
              <w:rStyle w:val="PlaceholderText"/>
            </w:rPr>
            <w:t xml:space="preserve">Click here to </w:t>
          </w:r>
          <w:r>
            <w:rPr>
              <w:rStyle w:val="PlaceholderText"/>
            </w:rPr>
            <w:t>list the title and the URL of the video that has the highest overall level of engagement</w:t>
          </w:r>
          <w:r w:rsidRPr="00F40A17">
            <w:rPr>
              <w:rStyle w:val="PlaceholderText"/>
            </w:rPr>
            <w:t>.</w:t>
          </w:r>
        </w:p>
      </w:sdtContent>
    </w:sdt>
    <w:p w:rsidR="000B521B" w:rsidRDefault="000B521B" w:rsidP="00131D01">
      <w:pPr>
        <w:pStyle w:val="ListParagraph"/>
        <w:numPr>
          <w:ilvl w:val="0"/>
          <w:numId w:val="2"/>
        </w:numPr>
        <w:rPr>
          <w:b/>
          <w:sz w:val="28"/>
          <w:szCs w:val="28"/>
        </w:rPr>
      </w:pPr>
      <w:r>
        <w:rPr>
          <w:b/>
          <w:sz w:val="28"/>
          <w:szCs w:val="28"/>
        </w:rPr>
        <w:t xml:space="preserve">List the Title and the URL of the video that has the </w:t>
      </w:r>
      <w:r w:rsidRPr="000B521B">
        <w:rPr>
          <w:b/>
          <w:color w:val="C00000"/>
          <w:sz w:val="28"/>
          <w:szCs w:val="28"/>
        </w:rPr>
        <w:t>lowest</w:t>
      </w:r>
      <w:r>
        <w:rPr>
          <w:b/>
          <w:color w:val="C00000"/>
          <w:sz w:val="28"/>
          <w:szCs w:val="28"/>
        </w:rPr>
        <w:t xml:space="preserve"> overall</w:t>
      </w:r>
      <w:r>
        <w:rPr>
          <w:b/>
          <w:sz w:val="28"/>
          <w:szCs w:val="28"/>
        </w:rPr>
        <w:t xml:space="preserve"> level of Engagement for Subscribers, Likes, Comments and Sharing.</w:t>
      </w:r>
    </w:p>
    <w:p w:rsidR="003F2FCE" w:rsidRPr="003F2FCE" w:rsidRDefault="003F2FCE" w:rsidP="003F2FCE">
      <w:pPr>
        <w:rPr>
          <w:sz w:val="28"/>
          <w:szCs w:val="28"/>
        </w:rPr>
      </w:pPr>
      <w:r w:rsidRPr="003F2FCE">
        <w:rPr>
          <w:b/>
          <w:sz w:val="28"/>
          <w:szCs w:val="28"/>
        </w:rPr>
        <w:t>Note:</w:t>
      </w:r>
      <w:r w:rsidRPr="003F2FCE">
        <w:rPr>
          <w:sz w:val="28"/>
          <w:szCs w:val="28"/>
        </w:rPr>
        <w:t xml:space="preserve"> If you can't figure out the "overall" level of Engagement then simply pick the videos that have the highest and lowest number of Likes</w:t>
      </w:r>
      <w:r>
        <w:rPr>
          <w:sz w:val="28"/>
          <w:szCs w:val="28"/>
        </w:rPr>
        <w:t>.</w:t>
      </w:r>
    </w:p>
    <w:p w:rsidR="00664573" w:rsidRDefault="00664573" w:rsidP="00664573">
      <w:pPr>
        <w:pStyle w:val="ListParagraph"/>
        <w:ind w:left="1080"/>
        <w:rPr>
          <w:b/>
          <w:sz w:val="28"/>
          <w:szCs w:val="28"/>
        </w:rPr>
      </w:pPr>
    </w:p>
    <w:p w:rsidR="00664573" w:rsidRPr="0029498A" w:rsidRDefault="000B521B" w:rsidP="0029498A">
      <w:pPr>
        <w:pStyle w:val="ListParagraph"/>
        <w:numPr>
          <w:ilvl w:val="0"/>
          <w:numId w:val="2"/>
        </w:numPr>
        <w:rPr>
          <w:b/>
          <w:sz w:val="28"/>
          <w:szCs w:val="28"/>
        </w:rPr>
      </w:pPr>
      <w:r>
        <w:rPr>
          <w:b/>
          <w:sz w:val="28"/>
          <w:szCs w:val="28"/>
        </w:rPr>
        <w:t>Watch the video that has</w:t>
      </w:r>
      <w:r w:rsidR="00FE7CCB">
        <w:rPr>
          <w:b/>
          <w:sz w:val="28"/>
          <w:szCs w:val="28"/>
        </w:rPr>
        <w:t xml:space="preserve"> the </w:t>
      </w:r>
      <w:proofErr w:type="gramStart"/>
      <w:r w:rsidR="00FE7CCB" w:rsidRPr="000B521B">
        <w:rPr>
          <w:b/>
          <w:color w:val="C00000"/>
          <w:sz w:val="28"/>
          <w:szCs w:val="28"/>
        </w:rPr>
        <w:t xml:space="preserve">highest </w:t>
      </w:r>
      <w:r w:rsidRPr="000B521B">
        <w:rPr>
          <w:b/>
          <w:color w:val="C00000"/>
          <w:sz w:val="28"/>
          <w:szCs w:val="28"/>
        </w:rPr>
        <w:t xml:space="preserve"> overall</w:t>
      </w:r>
      <w:proofErr w:type="gramEnd"/>
      <w:r>
        <w:rPr>
          <w:b/>
          <w:sz w:val="28"/>
          <w:szCs w:val="28"/>
        </w:rPr>
        <w:t xml:space="preserve"> Engagement and make notes on the type of Engagement Calls To Action (CTA) it uses, and the placements of those CTA.</w:t>
      </w:r>
    </w:p>
    <w:sdt>
      <w:sdtPr>
        <w:rPr>
          <w:b/>
          <w:sz w:val="28"/>
          <w:szCs w:val="28"/>
        </w:rPr>
        <w:id w:val="782551764"/>
        <w:placeholder>
          <w:docPart w:val="3B17E2DC686941D99CAFFCB75570FD06"/>
        </w:placeholder>
        <w:showingPlcHdr/>
      </w:sdtPr>
      <w:sdtContent>
        <w:p w:rsidR="00664573" w:rsidRDefault="0029498A" w:rsidP="00664573">
          <w:pPr>
            <w:pStyle w:val="ListParagraph"/>
            <w:ind w:left="1080"/>
            <w:rPr>
              <w:b/>
              <w:sz w:val="28"/>
              <w:szCs w:val="28"/>
            </w:rPr>
          </w:pPr>
          <w:r w:rsidRPr="00F40A17">
            <w:rPr>
              <w:rStyle w:val="PlaceholderText"/>
            </w:rPr>
            <w:t xml:space="preserve">Click here </w:t>
          </w:r>
          <w:r>
            <w:rPr>
              <w:rStyle w:val="PlaceholderText"/>
            </w:rPr>
            <w:t>to enter your notes</w:t>
          </w:r>
          <w:r w:rsidRPr="00F40A17">
            <w:rPr>
              <w:rStyle w:val="PlaceholderText"/>
            </w:rPr>
            <w:t>.</w:t>
          </w:r>
        </w:p>
      </w:sdtContent>
    </w:sdt>
    <w:p w:rsidR="000B521B" w:rsidRDefault="000B521B" w:rsidP="00131D01">
      <w:pPr>
        <w:pStyle w:val="ListParagraph"/>
        <w:numPr>
          <w:ilvl w:val="0"/>
          <w:numId w:val="2"/>
        </w:numPr>
        <w:rPr>
          <w:b/>
          <w:sz w:val="28"/>
          <w:szCs w:val="28"/>
        </w:rPr>
      </w:pPr>
      <w:r>
        <w:rPr>
          <w:b/>
          <w:sz w:val="28"/>
          <w:szCs w:val="28"/>
        </w:rPr>
        <w:t xml:space="preserve">Watch the video that has the </w:t>
      </w:r>
      <w:r w:rsidRPr="000B521B">
        <w:rPr>
          <w:b/>
          <w:color w:val="C00000"/>
          <w:sz w:val="28"/>
          <w:szCs w:val="28"/>
        </w:rPr>
        <w:t>lowest overall</w:t>
      </w:r>
      <w:r>
        <w:rPr>
          <w:b/>
          <w:sz w:val="28"/>
          <w:szCs w:val="28"/>
        </w:rPr>
        <w:t xml:space="preserve"> Engagement and make notes on the type of Engagement Calls </w:t>
      </w:r>
      <w:proofErr w:type="gramStart"/>
      <w:r>
        <w:rPr>
          <w:b/>
          <w:sz w:val="28"/>
          <w:szCs w:val="28"/>
        </w:rPr>
        <w:t>To</w:t>
      </w:r>
      <w:proofErr w:type="gramEnd"/>
      <w:r>
        <w:rPr>
          <w:b/>
          <w:sz w:val="28"/>
          <w:szCs w:val="28"/>
        </w:rPr>
        <w:t xml:space="preserve"> Action (CTA) it uses, and the placements of those CTA.</w:t>
      </w:r>
    </w:p>
    <w:sdt>
      <w:sdtPr>
        <w:rPr>
          <w:b/>
          <w:sz w:val="28"/>
          <w:szCs w:val="28"/>
        </w:rPr>
        <w:id w:val="782551765"/>
        <w:placeholder>
          <w:docPart w:val="2BCA6C3921EF4989B08E2AE3E53B9C87"/>
        </w:placeholder>
        <w:showingPlcHdr/>
      </w:sdtPr>
      <w:sdtContent>
        <w:p w:rsidR="00664573" w:rsidRDefault="0029498A" w:rsidP="00664573">
          <w:pPr>
            <w:pStyle w:val="ListParagraph"/>
            <w:ind w:left="1080"/>
            <w:rPr>
              <w:b/>
              <w:sz w:val="28"/>
              <w:szCs w:val="28"/>
            </w:rPr>
          </w:pPr>
          <w:r w:rsidRPr="00F40A17">
            <w:rPr>
              <w:rStyle w:val="PlaceholderText"/>
            </w:rPr>
            <w:t xml:space="preserve">Click here to </w:t>
          </w:r>
          <w:r>
            <w:rPr>
              <w:rStyle w:val="PlaceholderText"/>
            </w:rPr>
            <w:t>enter your notes</w:t>
          </w:r>
          <w:r w:rsidRPr="00F40A17">
            <w:rPr>
              <w:rStyle w:val="PlaceholderText"/>
            </w:rPr>
            <w:t>.</w:t>
          </w:r>
        </w:p>
      </w:sdtContent>
    </w:sdt>
    <w:p w:rsidR="00664573" w:rsidRPr="0029498A" w:rsidRDefault="00664573" w:rsidP="0029498A">
      <w:pPr>
        <w:pStyle w:val="ListParagraph"/>
        <w:numPr>
          <w:ilvl w:val="0"/>
          <w:numId w:val="2"/>
        </w:numPr>
        <w:rPr>
          <w:b/>
          <w:sz w:val="28"/>
          <w:szCs w:val="28"/>
        </w:rPr>
      </w:pPr>
      <w:r>
        <w:rPr>
          <w:b/>
          <w:sz w:val="28"/>
          <w:szCs w:val="28"/>
        </w:rPr>
        <w:t>Analyze the differences betwe</w:t>
      </w:r>
      <w:r w:rsidR="000B521B">
        <w:rPr>
          <w:b/>
          <w:sz w:val="28"/>
          <w:szCs w:val="28"/>
        </w:rPr>
        <w:t>en the lowest engagement and highest engagement video</w:t>
      </w:r>
      <w:r w:rsidR="003F2FCE">
        <w:rPr>
          <w:b/>
          <w:sz w:val="28"/>
          <w:szCs w:val="28"/>
        </w:rPr>
        <w:t>s</w:t>
      </w:r>
      <w:r>
        <w:rPr>
          <w:b/>
          <w:sz w:val="28"/>
          <w:szCs w:val="28"/>
        </w:rPr>
        <w:t xml:space="preserve"> and take notes.</w:t>
      </w:r>
      <w:r w:rsidR="0029498A">
        <w:rPr>
          <w:b/>
          <w:sz w:val="28"/>
          <w:szCs w:val="28"/>
        </w:rPr>
        <w:br/>
      </w:r>
      <w:sdt>
        <w:sdtPr>
          <w:rPr>
            <w:b/>
            <w:sz w:val="28"/>
            <w:szCs w:val="28"/>
          </w:rPr>
          <w:id w:val="782551769"/>
          <w:placeholder>
            <w:docPart w:val="EC2D2624C0C7414D9E7FE228D20F44F5"/>
          </w:placeholder>
          <w:showingPlcHdr/>
        </w:sdtPr>
        <w:sdtContent>
          <w:r w:rsidR="0029498A" w:rsidRPr="00F40A17">
            <w:rPr>
              <w:rStyle w:val="PlaceholderText"/>
            </w:rPr>
            <w:t xml:space="preserve">Click here to </w:t>
          </w:r>
          <w:r w:rsidR="0029498A">
            <w:rPr>
              <w:rStyle w:val="PlaceholderText"/>
            </w:rPr>
            <w:t>enter your notes</w:t>
          </w:r>
          <w:r w:rsidR="0029498A" w:rsidRPr="00F40A17">
            <w:rPr>
              <w:rStyle w:val="PlaceholderText"/>
            </w:rPr>
            <w:t>.</w:t>
          </w:r>
        </w:sdtContent>
      </w:sdt>
    </w:p>
    <w:p w:rsidR="00D843C1" w:rsidRPr="0029498A" w:rsidRDefault="00664573" w:rsidP="0029498A">
      <w:pPr>
        <w:pStyle w:val="ListParagraph"/>
        <w:numPr>
          <w:ilvl w:val="0"/>
          <w:numId w:val="2"/>
        </w:numPr>
        <w:rPr>
          <w:b/>
          <w:sz w:val="28"/>
          <w:szCs w:val="28"/>
        </w:rPr>
      </w:pPr>
      <w:r>
        <w:rPr>
          <w:b/>
          <w:sz w:val="28"/>
          <w:szCs w:val="28"/>
        </w:rPr>
        <w:lastRenderedPageBreak/>
        <w:t>Look at the “</w:t>
      </w:r>
      <w:r w:rsidR="000B521B">
        <w:rPr>
          <w:b/>
          <w:sz w:val="28"/>
          <w:szCs w:val="28"/>
        </w:rPr>
        <w:t>Viewer Engagement</w:t>
      </w:r>
      <w:r>
        <w:rPr>
          <w:b/>
          <w:sz w:val="28"/>
          <w:szCs w:val="28"/>
        </w:rPr>
        <w:t xml:space="preserve"> Tips” above and list three things you can do t</w:t>
      </w:r>
      <w:r w:rsidR="00D843C1">
        <w:rPr>
          <w:b/>
          <w:sz w:val="28"/>
          <w:szCs w:val="28"/>
        </w:rPr>
        <w:t xml:space="preserve">o improve the </w:t>
      </w:r>
      <w:r w:rsidR="000B521B">
        <w:rPr>
          <w:b/>
          <w:sz w:val="28"/>
          <w:szCs w:val="28"/>
        </w:rPr>
        <w:t>Viewer Engagement of these 2</w:t>
      </w:r>
      <w:r w:rsidR="00D843C1">
        <w:rPr>
          <w:b/>
          <w:sz w:val="28"/>
          <w:szCs w:val="28"/>
        </w:rPr>
        <w:t xml:space="preserve"> videos and then apply them to the videos.</w:t>
      </w:r>
      <w:r w:rsidR="0029498A">
        <w:rPr>
          <w:b/>
          <w:sz w:val="28"/>
          <w:szCs w:val="28"/>
        </w:rPr>
        <w:br/>
      </w:r>
      <w:sdt>
        <w:sdtPr>
          <w:rPr>
            <w:b/>
            <w:sz w:val="28"/>
            <w:szCs w:val="28"/>
          </w:rPr>
          <w:id w:val="782551767"/>
          <w:placeholder>
            <w:docPart w:val="45779234AD1A4B8094FA14C0C75A28D6"/>
          </w:placeholder>
          <w:showingPlcHdr/>
        </w:sdtPr>
        <w:sdtContent>
          <w:r w:rsidR="0029498A" w:rsidRPr="00F40A17">
            <w:rPr>
              <w:rStyle w:val="PlaceholderText"/>
            </w:rPr>
            <w:t xml:space="preserve">Click here to </w:t>
          </w:r>
          <w:r w:rsidR="0029498A">
            <w:rPr>
              <w:rStyle w:val="PlaceholderText"/>
            </w:rPr>
            <w:t>list three things you can do to improve viewer engagement</w:t>
          </w:r>
          <w:r w:rsidR="0029498A" w:rsidRPr="00F40A17">
            <w:rPr>
              <w:rStyle w:val="PlaceholderText"/>
            </w:rPr>
            <w:t>.</w:t>
          </w:r>
        </w:sdtContent>
      </w:sdt>
    </w:p>
    <w:p w:rsidR="008144BB" w:rsidRPr="0029498A" w:rsidRDefault="000B521B" w:rsidP="00F82C06">
      <w:pPr>
        <w:pStyle w:val="ListParagraph"/>
        <w:numPr>
          <w:ilvl w:val="0"/>
          <w:numId w:val="2"/>
        </w:numPr>
        <w:rPr>
          <w:b/>
          <w:sz w:val="28"/>
          <w:szCs w:val="28"/>
        </w:rPr>
      </w:pPr>
      <w:r>
        <w:rPr>
          <w:b/>
          <w:sz w:val="28"/>
          <w:szCs w:val="28"/>
        </w:rPr>
        <w:t xml:space="preserve">  Apply at least 3 Viewer Engagement Tips to all of your videos</w:t>
      </w:r>
      <w:r w:rsidR="003F2FCE">
        <w:rPr>
          <w:b/>
          <w:sz w:val="28"/>
          <w:szCs w:val="28"/>
        </w:rPr>
        <w:t xml:space="preserve"> (when you have the time. T</w:t>
      </w:r>
      <w:r>
        <w:rPr>
          <w:b/>
          <w:sz w:val="28"/>
          <w:szCs w:val="28"/>
        </w:rPr>
        <w:t>ip: enter it as a recurring task or appointment on your calendar so you don't forget</w:t>
      </w:r>
      <w:r w:rsidR="003F2FCE">
        <w:rPr>
          <w:b/>
          <w:sz w:val="28"/>
          <w:szCs w:val="28"/>
        </w:rPr>
        <w:t xml:space="preserve"> to apply viewer engagement tips</w:t>
      </w:r>
      <w:r>
        <w:rPr>
          <w:b/>
          <w:sz w:val="28"/>
          <w:szCs w:val="28"/>
        </w:rPr>
        <w:t xml:space="preserve"> to each of your videos)</w:t>
      </w:r>
      <w:r w:rsidR="0029498A">
        <w:rPr>
          <w:b/>
          <w:sz w:val="28"/>
          <w:szCs w:val="28"/>
        </w:rPr>
        <w:t>.</w:t>
      </w:r>
      <w:r w:rsidR="0029498A">
        <w:rPr>
          <w:b/>
          <w:sz w:val="28"/>
          <w:szCs w:val="28"/>
        </w:rPr>
        <w:br/>
      </w:r>
    </w:p>
    <w:p w:rsidR="002242A1" w:rsidRDefault="002242A1" w:rsidP="00F82C06"/>
    <w:p w:rsidR="00D843C1" w:rsidRDefault="00D843C1" w:rsidP="00F82C06"/>
    <w:p w:rsidR="00D843C1" w:rsidRDefault="00D843C1" w:rsidP="00F82C06"/>
    <w:p w:rsidR="00BE3793" w:rsidRPr="000133F2" w:rsidRDefault="00BE3793" w:rsidP="00BE3793">
      <w:pPr>
        <w:rPr>
          <w:b/>
          <w:bCs/>
          <w:sz w:val="20"/>
          <w:szCs w:val="20"/>
        </w:rPr>
      </w:pPr>
      <w:r w:rsidRPr="000133F2">
        <w:rPr>
          <w:b/>
          <w:bCs/>
          <w:sz w:val="20"/>
          <w:szCs w:val="20"/>
        </w:rPr>
        <w:t xml:space="preserve">Legal Disclaimer: </w:t>
      </w:r>
    </w:p>
    <w:p w:rsidR="00F82C06" w:rsidRPr="00BE3793" w:rsidRDefault="00BE3793" w:rsidP="00F82C06">
      <w:pPr>
        <w:rPr>
          <w:b/>
          <w:bCs/>
          <w:sz w:val="20"/>
          <w:szCs w:val="20"/>
        </w:rPr>
      </w:pPr>
      <w:r w:rsidRPr="000133F2">
        <w:rPr>
          <w:b/>
          <w:bCs/>
          <w:sz w:val="20"/>
          <w:szCs w:val="20"/>
        </w:rPr>
        <w:t xml:space="preserve"> </w:t>
      </w:r>
      <w:proofErr w:type="gramStart"/>
      <w:r w:rsidRPr="000133F2">
        <w:rPr>
          <w:b/>
          <w:bCs/>
          <w:sz w:val="20"/>
          <w:szCs w:val="20"/>
        </w:rPr>
        <w:t>Refer to the Company Terms Of Service and other legal documents, for Company limitations on liability and other important information.</w:t>
      </w:r>
      <w:proofErr w:type="gramEnd"/>
      <w:r w:rsidRPr="000133F2">
        <w:rPr>
          <w:b/>
          <w:bCs/>
          <w:sz w:val="20"/>
          <w:szCs w:val="20"/>
        </w:rPr>
        <w:t xml:space="preserve"> Company Terms of Service can be found at our </w:t>
      </w:r>
      <w:hyperlink r:id="rId8" w:history="1">
        <w:r w:rsidRPr="000133F2">
          <w:rPr>
            <w:rStyle w:val="Hyperlink"/>
            <w:b/>
            <w:bCs/>
            <w:sz w:val="20"/>
            <w:szCs w:val="20"/>
          </w:rPr>
          <w:t>http://www.tubetrafficsecrets.com/</w:t>
        </w:r>
      </w:hyperlink>
      <w:r w:rsidRPr="000133F2">
        <w:rPr>
          <w:b/>
          <w:bCs/>
          <w:sz w:val="20"/>
          <w:szCs w:val="20"/>
        </w:rPr>
        <w:t xml:space="preserve">  website. The information presented is for illustrative and informational purposes only. Use these techniques and strategies at your own risk. Making Decisions based on any information presented should be done with the knowledge that you could experience significant losses, or make no money at all. You agree that our company is not responsible for the success or failure of your business decisions relating to any information presented. This presentation may contain affiliate links or recommend products or services that Company may have an affiliate relationship with. That means if you buy something from them Company may get paid an affiliate commission</w:t>
      </w:r>
    </w:p>
    <w:sectPr w:rsidR="00F82C06" w:rsidRPr="00BE3793" w:rsidSect="00270F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01" w:rsidRDefault="00131D01" w:rsidP="002C61AC">
      <w:pPr>
        <w:spacing w:after="0" w:line="240" w:lineRule="auto"/>
      </w:pPr>
      <w:r>
        <w:separator/>
      </w:r>
    </w:p>
  </w:endnote>
  <w:endnote w:type="continuationSeparator" w:id="0">
    <w:p w:rsidR="00131D01" w:rsidRDefault="00131D01" w:rsidP="002C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AC" w:rsidRPr="002C61AC" w:rsidRDefault="002C61AC" w:rsidP="002C61AC">
    <w:pPr>
      <w:pStyle w:val="Footer"/>
    </w:pPr>
    <w:r w:rsidRPr="002C61AC">
      <w:t xml:space="preserve">© Profitable Results Marketing, LLC.                All Rights Reserved </w:t>
    </w:r>
    <w:r>
      <w:t xml:space="preserve">                 </w:t>
    </w:r>
    <w:r w:rsidRPr="002C61AC">
      <w:t>http://TubeTrafficSecrets.com</w:t>
    </w:r>
  </w:p>
  <w:p w:rsidR="002C61AC" w:rsidRDefault="002C61AC">
    <w:pPr>
      <w:pStyle w:val="Footer"/>
    </w:pPr>
  </w:p>
  <w:p w:rsidR="002C61AC" w:rsidRDefault="002C6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01" w:rsidRDefault="00131D01" w:rsidP="002C61AC">
      <w:pPr>
        <w:spacing w:after="0" w:line="240" w:lineRule="auto"/>
      </w:pPr>
      <w:r>
        <w:separator/>
      </w:r>
    </w:p>
  </w:footnote>
  <w:footnote w:type="continuationSeparator" w:id="0">
    <w:p w:rsidR="00131D01" w:rsidRDefault="00131D01" w:rsidP="002C6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AC" w:rsidRDefault="002C61AC">
    <w:pPr>
      <w:pStyle w:val="Header"/>
    </w:pPr>
    <w:r w:rsidRPr="002C61AC">
      <w:rPr>
        <w:noProof/>
      </w:rPr>
      <w:drawing>
        <wp:inline distT="0" distB="0" distL="0" distR="0">
          <wp:extent cx="5943600" cy="990600"/>
          <wp:effectExtent l="19050" t="0" r="0" b="0"/>
          <wp:docPr id="1" name="Picture 1" descr="C:\Users\jjohnson\Pictures\TTS_DOTCOM_HEADER1.png"/>
          <wp:cNvGraphicFramePr/>
          <a:graphic xmlns:a="http://schemas.openxmlformats.org/drawingml/2006/main">
            <a:graphicData uri="http://schemas.openxmlformats.org/drawingml/2006/picture">
              <pic:pic xmlns:pic="http://schemas.openxmlformats.org/drawingml/2006/picture">
                <pic:nvPicPr>
                  <pic:cNvPr id="7" name="Content Placeholder 3" descr="C:\Users\jjohnson\Pictures\TTS_DOTCOM_HEADER1.png"/>
                  <pic:cNvPicPr>
                    <a:picLocks noGrp="1" noChangeAspect="1" noChangeArrowheads="1"/>
                  </pic:cNvPicPr>
                </pic:nvPicPr>
                <pic:blipFill>
                  <a:blip r:embed="rId1" cstate="print"/>
                  <a:srcRect/>
                  <a:stretch>
                    <a:fillRect/>
                  </a:stretch>
                </pic:blipFill>
                <pic:spPr bwMode="auto">
                  <a:xfrm>
                    <a:off x="0" y="0"/>
                    <a:ext cx="5943600" cy="990600"/>
                  </a:xfrm>
                  <a:prstGeom prst="rect">
                    <a:avLst/>
                  </a:prstGeom>
                  <a:noFill/>
                </pic:spPr>
              </pic:pic>
            </a:graphicData>
          </a:graphic>
        </wp:inline>
      </w:drawing>
    </w:r>
  </w:p>
  <w:p w:rsidR="002C61AC" w:rsidRPr="002C61AC" w:rsidRDefault="002C61AC" w:rsidP="002C61AC">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614"/>
    <w:multiLevelType w:val="hybridMultilevel"/>
    <w:tmpl w:val="0E2AC89C"/>
    <w:lvl w:ilvl="0" w:tplc="13723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E7CEB"/>
    <w:multiLevelType w:val="hybridMultilevel"/>
    <w:tmpl w:val="7578E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4D2991"/>
    <w:rsid w:val="00025040"/>
    <w:rsid w:val="00052C3C"/>
    <w:rsid w:val="00095CC8"/>
    <w:rsid w:val="000B521B"/>
    <w:rsid w:val="000C2A19"/>
    <w:rsid w:val="000F0B4F"/>
    <w:rsid w:val="000F0CDA"/>
    <w:rsid w:val="00131D01"/>
    <w:rsid w:val="00135F94"/>
    <w:rsid w:val="0015130C"/>
    <w:rsid w:val="001547A8"/>
    <w:rsid w:val="001C61EC"/>
    <w:rsid w:val="001E752D"/>
    <w:rsid w:val="0020577D"/>
    <w:rsid w:val="002160F4"/>
    <w:rsid w:val="002242A1"/>
    <w:rsid w:val="00236416"/>
    <w:rsid w:val="002646BB"/>
    <w:rsid w:val="00270FE0"/>
    <w:rsid w:val="0029498A"/>
    <w:rsid w:val="00296430"/>
    <w:rsid w:val="002C61AC"/>
    <w:rsid w:val="00356394"/>
    <w:rsid w:val="00360A59"/>
    <w:rsid w:val="00367182"/>
    <w:rsid w:val="003B4E07"/>
    <w:rsid w:val="003D6788"/>
    <w:rsid w:val="003E215F"/>
    <w:rsid w:val="003F2FCE"/>
    <w:rsid w:val="003F331E"/>
    <w:rsid w:val="004322F2"/>
    <w:rsid w:val="004473BE"/>
    <w:rsid w:val="004907B2"/>
    <w:rsid w:val="004B0F2C"/>
    <w:rsid w:val="004D2991"/>
    <w:rsid w:val="004D7E23"/>
    <w:rsid w:val="0051560D"/>
    <w:rsid w:val="005433C2"/>
    <w:rsid w:val="00572743"/>
    <w:rsid w:val="005F385B"/>
    <w:rsid w:val="00664573"/>
    <w:rsid w:val="0072468C"/>
    <w:rsid w:val="00726BF4"/>
    <w:rsid w:val="007A41A9"/>
    <w:rsid w:val="007A5922"/>
    <w:rsid w:val="007B64ED"/>
    <w:rsid w:val="007C1A74"/>
    <w:rsid w:val="007F529F"/>
    <w:rsid w:val="008144BB"/>
    <w:rsid w:val="00834137"/>
    <w:rsid w:val="00860DF9"/>
    <w:rsid w:val="00870C1C"/>
    <w:rsid w:val="008A2320"/>
    <w:rsid w:val="008D699F"/>
    <w:rsid w:val="009307D6"/>
    <w:rsid w:val="00951EA8"/>
    <w:rsid w:val="009523A5"/>
    <w:rsid w:val="00974AB0"/>
    <w:rsid w:val="00975D94"/>
    <w:rsid w:val="00983654"/>
    <w:rsid w:val="009C698E"/>
    <w:rsid w:val="009D500A"/>
    <w:rsid w:val="00A47A6E"/>
    <w:rsid w:val="00A857D4"/>
    <w:rsid w:val="00AF1C8B"/>
    <w:rsid w:val="00B53A24"/>
    <w:rsid w:val="00B56204"/>
    <w:rsid w:val="00B7759C"/>
    <w:rsid w:val="00BD2547"/>
    <w:rsid w:val="00BE3793"/>
    <w:rsid w:val="00C353CD"/>
    <w:rsid w:val="00C6327D"/>
    <w:rsid w:val="00C651F4"/>
    <w:rsid w:val="00CE09B6"/>
    <w:rsid w:val="00D2482B"/>
    <w:rsid w:val="00D843C1"/>
    <w:rsid w:val="00DC0FCE"/>
    <w:rsid w:val="00E12AEE"/>
    <w:rsid w:val="00E4791F"/>
    <w:rsid w:val="00ED7780"/>
    <w:rsid w:val="00F16695"/>
    <w:rsid w:val="00F27B6A"/>
    <w:rsid w:val="00F50DF6"/>
    <w:rsid w:val="00F82C06"/>
    <w:rsid w:val="00FC1B30"/>
    <w:rsid w:val="00FE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AC"/>
  </w:style>
  <w:style w:type="paragraph" w:styleId="Footer">
    <w:name w:val="footer"/>
    <w:basedOn w:val="Normal"/>
    <w:link w:val="FooterChar"/>
    <w:uiPriority w:val="99"/>
    <w:unhideWhenUsed/>
    <w:rsid w:val="002C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AC"/>
  </w:style>
  <w:style w:type="paragraph" w:styleId="BalloonText">
    <w:name w:val="Balloon Text"/>
    <w:basedOn w:val="Normal"/>
    <w:link w:val="BalloonTextChar"/>
    <w:uiPriority w:val="99"/>
    <w:semiHidden/>
    <w:unhideWhenUsed/>
    <w:rsid w:val="002C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AC"/>
    <w:rPr>
      <w:rFonts w:ascii="Tahoma" w:hAnsi="Tahoma" w:cs="Tahoma"/>
      <w:sz w:val="16"/>
      <w:szCs w:val="16"/>
    </w:rPr>
  </w:style>
  <w:style w:type="paragraph" w:styleId="NormalWeb">
    <w:name w:val="Normal (Web)"/>
    <w:basedOn w:val="Normal"/>
    <w:uiPriority w:val="99"/>
    <w:semiHidden/>
    <w:unhideWhenUsed/>
    <w:rsid w:val="002C6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B6A"/>
    <w:pPr>
      <w:ind w:left="720"/>
      <w:contextualSpacing/>
    </w:pPr>
  </w:style>
  <w:style w:type="character" w:styleId="Hyperlink">
    <w:name w:val="Hyperlink"/>
    <w:basedOn w:val="DefaultParagraphFont"/>
    <w:uiPriority w:val="99"/>
    <w:unhideWhenUsed/>
    <w:rsid w:val="00BE3793"/>
    <w:rPr>
      <w:color w:val="0000FF" w:themeColor="hyperlink"/>
      <w:u w:val="single"/>
    </w:rPr>
  </w:style>
  <w:style w:type="character" w:styleId="PlaceholderText">
    <w:name w:val="Placeholder Text"/>
    <w:basedOn w:val="DefaultParagraphFont"/>
    <w:uiPriority w:val="99"/>
    <w:semiHidden/>
    <w:rsid w:val="0029498A"/>
    <w:rPr>
      <w:color w:val="808080"/>
    </w:rPr>
  </w:style>
</w:styles>
</file>

<file path=word/webSettings.xml><?xml version="1.0" encoding="utf-8"?>
<w:webSettings xmlns:r="http://schemas.openxmlformats.org/officeDocument/2006/relationships" xmlns:w="http://schemas.openxmlformats.org/wordprocessingml/2006/main">
  <w:divs>
    <w:div w:id="662599">
      <w:bodyDiv w:val="1"/>
      <w:marLeft w:val="0"/>
      <w:marRight w:val="0"/>
      <w:marTop w:val="0"/>
      <w:marBottom w:val="0"/>
      <w:divBdr>
        <w:top w:val="none" w:sz="0" w:space="0" w:color="auto"/>
        <w:left w:val="none" w:sz="0" w:space="0" w:color="auto"/>
        <w:bottom w:val="none" w:sz="0" w:space="0" w:color="auto"/>
        <w:right w:val="none" w:sz="0" w:space="0" w:color="auto"/>
      </w:divBdr>
      <w:divsChild>
        <w:div w:id="1397825011">
          <w:marLeft w:val="547"/>
          <w:marRight w:val="0"/>
          <w:marTop w:val="154"/>
          <w:marBottom w:val="0"/>
          <w:divBdr>
            <w:top w:val="none" w:sz="0" w:space="0" w:color="auto"/>
            <w:left w:val="none" w:sz="0" w:space="0" w:color="auto"/>
            <w:bottom w:val="none" w:sz="0" w:space="0" w:color="auto"/>
            <w:right w:val="none" w:sz="0" w:space="0" w:color="auto"/>
          </w:divBdr>
        </w:div>
      </w:divsChild>
    </w:div>
    <w:div w:id="113838033">
      <w:bodyDiv w:val="1"/>
      <w:marLeft w:val="0"/>
      <w:marRight w:val="0"/>
      <w:marTop w:val="0"/>
      <w:marBottom w:val="0"/>
      <w:divBdr>
        <w:top w:val="none" w:sz="0" w:space="0" w:color="auto"/>
        <w:left w:val="none" w:sz="0" w:space="0" w:color="auto"/>
        <w:bottom w:val="none" w:sz="0" w:space="0" w:color="auto"/>
        <w:right w:val="none" w:sz="0" w:space="0" w:color="auto"/>
      </w:divBdr>
      <w:divsChild>
        <w:div w:id="633023946">
          <w:marLeft w:val="547"/>
          <w:marRight w:val="0"/>
          <w:marTop w:val="154"/>
          <w:marBottom w:val="0"/>
          <w:divBdr>
            <w:top w:val="none" w:sz="0" w:space="0" w:color="auto"/>
            <w:left w:val="none" w:sz="0" w:space="0" w:color="auto"/>
            <w:bottom w:val="none" w:sz="0" w:space="0" w:color="auto"/>
            <w:right w:val="none" w:sz="0" w:space="0" w:color="auto"/>
          </w:divBdr>
        </w:div>
        <w:div w:id="616061752">
          <w:marLeft w:val="1166"/>
          <w:marRight w:val="0"/>
          <w:marTop w:val="134"/>
          <w:marBottom w:val="0"/>
          <w:divBdr>
            <w:top w:val="none" w:sz="0" w:space="0" w:color="auto"/>
            <w:left w:val="none" w:sz="0" w:space="0" w:color="auto"/>
            <w:bottom w:val="none" w:sz="0" w:space="0" w:color="auto"/>
            <w:right w:val="none" w:sz="0" w:space="0" w:color="auto"/>
          </w:divBdr>
        </w:div>
      </w:divsChild>
    </w:div>
    <w:div w:id="122121269">
      <w:bodyDiv w:val="1"/>
      <w:marLeft w:val="0"/>
      <w:marRight w:val="0"/>
      <w:marTop w:val="0"/>
      <w:marBottom w:val="0"/>
      <w:divBdr>
        <w:top w:val="none" w:sz="0" w:space="0" w:color="auto"/>
        <w:left w:val="none" w:sz="0" w:space="0" w:color="auto"/>
        <w:bottom w:val="none" w:sz="0" w:space="0" w:color="auto"/>
        <w:right w:val="none" w:sz="0" w:space="0" w:color="auto"/>
      </w:divBdr>
      <w:divsChild>
        <w:div w:id="2041585413">
          <w:marLeft w:val="547"/>
          <w:marRight w:val="0"/>
          <w:marTop w:val="154"/>
          <w:marBottom w:val="0"/>
          <w:divBdr>
            <w:top w:val="none" w:sz="0" w:space="0" w:color="auto"/>
            <w:left w:val="none" w:sz="0" w:space="0" w:color="auto"/>
            <w:bottom w:val="none" w:sz="0" w:space="0" w:color="auto"/>
            <w:right w:val="none" w:sz="0" w:space="0" w:color="auto"/>
          </w:divBdr>
        </w:div>
      </w:divsChild>
    </w:div>
    <w:div w:id="122819157">
      <w:bodyDiv w:val="1"/>
      <w:marLeft w:val="0"/>
      <w:marRight w:val="0"/>
      <w:marTop w:val="0"/>
      <w:marBottom w:val="0"/>
      <w:divBdr>
        <w:top w:val="none" w:sz="0" w:space="0" w:color="auto"/>
        <w:left w:val="none" w:sz="0" w:space="0" w:color="auto"/>
        <w:bottom w:val="none" w:sz="0" w:space="0" w:color="auto"/>
        <w:right w:val="none" w:sz="0" w:space="0" w:color="auto"/>
      </w:divBdr>
      <w:divsChild>
        <w:div w:id="580455875">
          <w:marLeft w:val="547"/>
          <w:marRight w:val="0"/>
          <w:marTop w:val="154"/>
          <w:marBottom w:val="0"/>
          <w:divBdr>
            <w:top w:val="none" w:sz="0" w:space="0" w:color="auto"/>
            <w:left w:val="none" w:sz="0" w:space="0" w:color="auto"/>
            <w:bottom w:val="none" w:sz="0" w:space="0" w:color="auto"/>
            <w:right w:val="none" w:sz="0" w:space="0" w:color="auto"/>
          </w:divBdr>
        </w:div>
      </w:divsChild>
    </w:div>
    <w:div w:id="196429125">
      <w:bodyDiv w:val="1"/>
      <w:marLeft w:val="0"/>
      <w:marRight w:val="0"/>
      <w:marTop w:val="0"/>
      <w:marBottom w:val="0"/>
      <w:divBdr>
        <w:top w:val="none" w:sz="0" w:space="0" w:color="auto"/>
        <w:left w:val="none" w:sz="0" w:space="0" w:color="auto"/>
        <w:bottom w:val="none" w:sz="0" w:space="0" w:color="auto"/>
        <w:right w:val="none" w:sz="0" w:space="0" w:color="auto"/>
      </w:divBdr>
      <w:divsChild>
        <w:div w:id="111024297">
          <w:marLeft w:val="547"/>
          <w:marRight w:val="0"/>
          <w:marTop w:val="154"/>
          <w:marBottom w:val="0"/>
          <w:divBdr>
            <w:top w:val="none" w:sz="0" w:space="0" w:color="auto"/>
            <w:left w:val="none" w:sz="0" w:space="0" w:color="auto"/>
            <w:bottom w:val="none" w:sz="0" w:space="0" w:color="auto"/>
            <w:right w:val="none" w:sz="0" w:space="0" w:color="auto"/>
          </w:divBdr>
        </w:div>
      </w:divsChild>
    </w:div>
    <w:div w:id="208883461">
      <w:bodyDiv w:val="1"/>
      <w:marLeft w:val="0"/>
      <w:marRight w:val="0"/>
      <w:marTop w:val="0"/>
      <w:marBottom w:val="0"/>
      <w:divBdr>
        <w:top w:val="none" w:sz="0" w:space="0" w:color="auto"/>
        <w:left w:val="none" w:sz="0" w:space="0" w:color="auto"/>
        <w:bottom w:val="none" w:sz="0" w:space="0" w:color="auto"/>
        <w:right w:val="none" w:sz="0" w:space="0" w:color="auto"/>
      </w:divBdr>
      <w:divsChild>
        <w:div w:id="1143734693">
          <w:marLeft w:val="547"/>
          <w:marRight w:val="0"/>
          <w:marTop w:val="154"/>
          <w:marBottom w:val="0"/>
          <w:divBdr>
            <w:top w:val="none" w:sz="0" w:space="0" w:color="auto"/>
            <w:left w:val="none" w:sz="0" w:space="0" w:color="auto"/>
            <w:bottom w:val="none" w:sz="0" w:space="0" w:color="auto"/>
            <w:right w:val="none" w:sz="0" w:space="0" w:color="auto"/>
          </w:divBdr>
        </w:div>
        <w:div w:id="728499023">
          <w:marLeft w:val="547"/>
          <w:marRight w:val="0"/>
          <w:marTop w:val="154"/>
          <w:marBottom w:val="0"/>
          <w:divBdr>
            <w:top w:val="none" w:sz="0" w:space="0" w:color="auto"/>
            <w:left w:val="none" w:sz="0" w:space="0" w:color="auto"/>
            <w:bottom w:val="none" w:sz="0" w:space="0" w:color="auto"/>
            <w:right w:val="none" w:sz="0" w:space="0" w:color="auto"/>
          </w:divBdr>
        </w:div>
        <w:div w:id="1934624528">
          <w:marLeft w:val="547"/>
          <w:marRight w:val="0"/>
          <w:marTop w:val="154"/>
          <w:marBottom w:val="0"/>
          <w:divBdr>
            <w:top w:val="none" w:sz="0" w:space="0" w:color="auto"/>
            <w:left w:val="none" w:sz="0" w:space="0" w:color="auto"/>
            <w:bottom w:val="none" w:sz="0" w:space="0" w:color="auto"/>
            <w:right w:val="none" w:sz="0" w:space="0" w:color="auto"/>
          </w:divBdr>
        </w:div>
      </w:divsChild>
    </w:div>
    <w:div w:id="229385282">
      <w:bodyDiv w:val="1"/>
      <w:marLeft w:val="0"/>
      <w:marRight w:val="0"/>
      <w:marTop w:val="0"/>
      <w:marBottom w:val="0"/>
      <w:divBdr>
        <w:top w:val="none" w:sz="0" w:space="0" w:color="auto"/>
        <w:left w:val="none" w:sz="0" w:space="0" w:color="auto"/>
        <w:bottom w:val="none" w:sz="0" w:space="0" w:color="auto"/>
        <w:right w:val="none" w:sz="0" w:space="0" w:color="auto"/>
      </w:divBdr>
      <w:divsChild>
        <w:div w:id="72628722">
          <w:marLeft w:val="547"/>
          <w:marRight w:val="0"/>
          <w:marTop w:val="154"/>
          <w:marBottom w:val="0"/>
          <w:divBdr>
            <w:top w:val="none" w:sz="0" w:space="0" w:color="auto"/>
            <w:left w:val="none" w:sz="0" w:space="0" w:color="auto"/>
            <w:bottom w:val="none" w:sz="0" w:space="0" w:color="auto"/>
            <w:right w:val="none" w:sz="0" w:space="0" w:color="auto"/>
          </w:divBdr>
        </w:div>
      </w:divsChild>
    </w:div>
    <w:div w:id="259264250">
      <w:bodyDiv w:val="1"/>
      <w:marLeft w:val="0"/>
      <w:marRight w:val="0"/>
      <w:marTop w:val="0"/>
      <w:marBottom w:val="0"/>
      <w:divBdr>
        <w:top w:val="none" w:sz="0" w:space="0" w:color="auto"/>
        <w:left w:val="none" w:sz="0" w:space="0" w:color="auto"/>
        <w:bottom w:val="none" w:sz="0" w:space="0" w:color="auto"/>
        <w:right w:val="none" w:sz="0" w:space="0" w:color="auto"/>
      </w:divBdr>
      <w:divsChild>
        <w:div w:id="2112238783">
          <w:marLeft w:val="547"/>
          <w:marRight w:val="0"/>
          <w:marTop w:val="154"/>
          <w:marBottom w:val="0"/>
          <w:divBdr>
            <w:top w:val="none" w:sz="0" w:space="0" w:color="auto"/>
            <w:left w:val="none" w:sz="0" w:space="0" w:color="auto"/>
            <w:bottom w:val="none" w:sz="0" w:space="0" w:color="auto"/>
            <w:right w:val="none" w:sz="0" w:space="0" w:color="auto"/>
          </w:divBdr>
        </w:div>
      </w:divsChild>
    </w:div>
    <w:div w:id="283772882">
      <w:bodyDiv w:val="1"/>
      <w:marLeft w:val="0"/>
      <w:marRight w:val="0"/>
      <w:marTop w:val="0"/>
      <w:marBottom w:val="0"/>
      <w:divBdr>
        <w:top w:val="none" w:sz="0" w:space="0" w:color="auto"/>
        <w:left w:val="none" w:sz="0" w:space="0" w:color="auto"/>
        <w:bottom w:val="none" w:sz="0" w:space="0" w:color="auto"/>
        <w:right w:val="none" w:sz="0" w:space="0" w:color="auto"/>
      </w:divBdr>
    </w:div>
    <w:div w:id="326397493">
      <w:bodyDiv w:val="1"/>
      <w:marLeft w:val="0"/>
      <w:marRight w:val="0"/>
      <w:marTop w:val="0"/>
      <w:marBottom w:val="0"/>
      <w:divBdr>
        <w:top w:val="none" w:sz="0" w:space="0" w:color="auto"/>
        <w:left w:val="none" w:sz="0" w:space="0" w:color="auto"/>
        <w:bottom w:val="none" w:sz="0" w:space="0" w:color="auto"/>
        <w:right w:val="none" w:sz="0" w:space="0" w:color="auto"/>
      </w:divBdr>
      <w:divsChild>
        <w:div w:id="1715227840">
          <w:marLeft w:val="547"/>
          <w:marRight w:val="0"/>
          <w:marTop w:val="154"/>
          <w:marBottom w:val="0"/>
          <w:divBdr>
            <w:top w:val="none" w:sz="0" w:space="0" w:color="auto"/>
            <w:left w:val="none" w:sz="0" w:space="0" w:color="auto"/>
            <w:bottom w:val="none" w:sz="0" w:space="0" w:color="auto"/>
            <w:right w:val="none" w:sz="0" w:space="0" w:color="auto"/>
          </w:divBdr>
        </w:div>
      </w:divsChild>
    </w:div>
    <w:div w:id="327825953">
      <w:bodyDiv w:val="1"/>
      <w:marLeft w:val="0"/>
      <w:marRight w:val="0"/>
      <w:marTop w:val="0"/>
      <w:marBottom w:val="0"/>
      <w:divBdr>
        <w:top w:val="none" w:sz="0" w:space="0" w:color="auto"/>
        <w:left w:val="none" w:sz="0" w:space="0" w:color="auto"/>
        <w:bottom w:val="none" w:sz="0" w:space="0" w:color="auto"/>
        <w:right w:val="none" w:sz="0" w:space="0" w:color="auto"/>
      </w:divBdr>
      <w:divsChild>
        <w:div w:id="860048930">
          <w:marLeft w:val="547"/>
          <w:marRight w:val="0"/>
          <w:marTop w:val="106"/>
          <w:marBottom w:val="0"/>
          <w:divBdr>
            <w:top w:val="none" w:sz="0" w:space="0" w:color="auto"/>
            <w:left w:val="none" w:sz="0" w:space="0" w:color="auto"/>
            <w:bottom w:val="none" w:sz="0" w:space="0" w:color="auto"/>
            <w:right w:val="none" w:sz="0" w:space="0" w:color="auto"/>
          </w:divBdr>
        </w:div>
      </w:divsChild>
    </w:div>
    <w:div w:id="435255882">
      <w:bodyDiv w:val="1"/>
      <w:marLeft w:val="0"/>
      <w:marRight w:val="0"/>
      <w:marTop w:val="0"/>
      <w:marBottom w:val="0"/>
      <w:divBdr>
        <w:top w:val="none" w:sz="0" w:space="0" w:color="auto"/>
        <w:left w:val="none" w:sz="0" w:space="0" w:color="auto"/>
        <w:bottom w:val="none" w:sz="0" w:space="0" w:color="auto"/>
        <w:right w:val="none" w:sz="0" w:space="0" w:color="auto"/>
      </w:divBdr>
      <w:divsChild>
        <w:div w:id="413740602">
          <w:marLeft w:val="547"/>
          <w:marRight w:val="0"/>
          <w:marTop w:val="106"/>
          <w:marBottom w:val="0"/>
          <w:divBdr>
            <w:top w:val="none" w:sz="0" w:space="0" w:color="auto"/>
            <w:left w:val="none" w:sz="0" w:space="0" w:color="auto"/>
            <w:bottom w:val="none" w:sz="0" w:space="0" w:color="auto"/>
            <w:right w:val="none" w:sz="0" w:space="0" w:color="auto"/>
          </w:divBdr>
        </w:div>
        <w:div w:id="64374719">
          <w:marLeft w:val="547"/>
          <w:marRight w:val="0"/>
          <w:marTop w:val="106"/>
          <w:marBottom w:val="0"/>
          <w:divBdr>
            <w:top w:val="none" w:sz="0" w:space="0" w:color="auto"/>
            <w:left w:val="none" w:sz="0" w:space="0" w:color="auto"/>
            <w:bottom w:val="none" w:sz="0" w:space="0" w:color="auto"/>
            <w:right w:val="none" w:sz="0" w:space="0" w:color="auto"/>
          </w:divBdr>
        </w:div>
        <w:div w:id="154340774">
          <w:marLeft w:val="547"/>
          <w:marRight w:val="0"/>
          <w:marTop w:val="106"/>
          <w:marBottom w:val="0"/>
          <w:divBdr>
            <w:top w:val="none" w:sz="0" w:space="0" w:color="auto"/>
            <w:left w:val="none" w:sz="0" w:space="0" w:color="auto"/>
            <w:bottom w:val="none" w:sz="0" w:space="0" w:color="auto"/>
            <w:right w:val="none" w:sz="0" w:space="0" w:color="auto"/>
          </w:divBdr>
        </w:div>
        <w:div w:id="361171416">
          <w:marLeft w:val="547"/>
          <w:marRight w:val="0"/>
          <w:marTop w:val="106"/>
          <w:marBottom w:val="0"/>
          <w:divBdr>
            <w:top w:val="none" w:sz="0" w:space="0" w:color="auto"/>
            <w:left w:val="none" w:sz="0" w:space="0" w:color="auto"/>
            <w:bottom w:val="none" w:sz="0" w:space="0" w:color="auto"/>
            <w:right w:val="none" w:sz="0" w:space="0" w:color="auto"/>
          </w:divBdr>
        </w:div>
        <w:div w:id="533621651">
          <w:marLeft w:val="547"/>
          <w:marRight w:val="0"/>
          <w:marTop w:val="106"/>
          <w:marBottom w:val="0"/>
          <w:divBdr>
            <w:top w:val="none" w:sz="0" w:space="0" w:color="auto"/>
            <w:left w:val="none" w:sz="0" w:space="0" w:color="auto"/>
            <w:bottom w:val="none" w:sz="0" w:space="0" w:color="auto"/>
            <w:right w:val="none" w:sz="0" w:space="0" w:color="auto"/>
          </w:divBdr>
        </w:div>
      </w:divsChild>
    </w:div>
    <w:div w:id="558588124">
      <w:bodyDiv w:val="1"/>
      <w:marLeft w:val="0"/>
      <w:marRight w:val="0"/>
      <w:marTop w:val="0"/>
      <w:marBottom w:val="0"/>
      <w:divBdr>
        <w:top w:val="none" w:sz="0" w:space="0" w:color="auto"/>
        <w:left w:val="none" w:sz="0" w:space="0" w:color="auto"/>
        <w:bottom w:val="none" w:sz="0" w:space="0" w:color="auto"/>
        <w:right w:val="none" w:sz="0" w:space="0" w:color="auto"/>
      </w:divBdr>
      <w:divsChild>
        <w:div w:id="1786851269">
          <w:marLeft w:val="547"/>
          <w:marRight w:val="0"/>
          <w:marTop w:val="154"/>
          <w:marBottom w:val="0"/>
          <w:divBdr>
            <w:top w:val="none" w:sz="0" w:space="0" w:color="auto"/>
            <w:left w:val="none" w:sz="0" w:space="0" w:color="auto"/>
            <w:bottom w:val="none" w:sz="0" w:space="0" w:color="auto"/>
            <w:right w:val="none" w:sz="0" w:space="0" w:color="auto"/>
          </w:divBdr>
        </w:div>
      </w:divsChild>
    </w:div>
    <w:div w:id="697511589">
      <w:bodyDiv w:val="1"/>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547"/>
          <w:marRight w:val="0"/>
          <w:marTop w:val="106"/>
          <w:marBottom w:val="0"/>
          <w:divBdr>
            <w:top w:val="none" w:sz="0" w:space="0" w:color="auto"/>
            <w:left w:val="none" w:sz="0" w:space="0" w:color="auto"/>
            <w:bottom w:val="none" w:sz="0" w:space="0" w:color="auto"/>
            <w:right w:val="none" w:sz="0" w:space="0" w:color="auto"/>
          </w:divBdr>
        </w:div>
      </w:divsChild>
    </w:div>
    <w:div w:id="711268370">
      <w:bodyDiv w:val="1"/>
      <w:marLeft w:val="0"/>
      <w:marRight w:val="0"/>
      <w:marTop w:val="0"/>
      <w:marBottom w:val="0"/>
      <w:divBdr>
        <w:top w:val="none" w:sz="0" w:space="0" w:color="auto"/>
        <w:left w:val="none" w:sz="0" w:space="0" w:color="auto"/>
        <w:bottom w:val="none" w:sz="0" w:space="0" w:color="auto"/>
        <w:right w:val="none" w:sz="0" w:space="0" w:color="auto"/>
      </w:divBdr>
      <w:divsChild>
        <w:div w:id="304169055">
          <w:marLeft w:val="547"/>
          <w:marRight w:val="0"/>
          <w:marTop w:val="154"/>
          <w:marBottom w:val="0"/>
          <w:divBdr>
            <w:top w:val="none" w:sz="0" w:space="0" w:color="auto"/>
            <w:left w:val="none" w:sz="0" w:space="0" w:color="auto"/>
            <w:bottom w:val="none" w:sz="0" w:space="0" w:color="auto"/>
            <w:right w:val="none" w:sz="0" w:space="0" w:color="auto"/>
          </w:divBdr>
        </w:div>
      </w:divsChild>
    </w:div>
    <w:div w:id="739255481">
      <w:bodyDiv w:val="1"/>
      <w:marLeft w:val="0"/>
      <w:marRight w:val="0"/>
      <w:marTop w:val="0"/>
      <w:marBottom w:val="0"/>
      <w:divBdr>
        <w:top w:val="none" w:sz="0" w:space="0" w:color="auto"/>
        <w:left w:val="none" w:sz="0" w:space="0" w:color="auto"/>
        <w:bottom w:val="none" w:sz="0" w:space="0" w:color="auto"/>
        <w:right w:val="none" w:sz="0" w:space="0" w:color="auto"/>
      </w:divBdr>
      <w:divsChild>
        <w:div w:id="1580820942">
          <w:marLeft w:val="547"/>
          <w:marRight w:val="0"/>
          <w:marTop w:val="154"/>
          <w:marBottom w:val="0"/>
          <w:divBdr>
            <w:top w:val="none" w:sz="0" w:space="0" w:color="auto"/>
            <w:left w:val="none" w:sz="0" w:space="0" w:color="auto"/>
            <w:bottom w:val="none" w:sz="0" w:space="0" w:color="auto"/>
            <w:right w:val="none" w:sz="0" w:space="0" w:color="auto"/>
          </w:divBdr>
        </w:div>
      </w:divsChild>
    </w:div>
    <w:div w:id="752357566">
      <w:bodyDiv w:val="1"/>
      <w:marLeft w:val="0"/>
      <w:marRight w:val="0"/>
      <w:marTop w:val="0"/>
      <w:marBottom w:val="0"/>
      <w:divBdr>
        <w:top w:val="none" w:sz="0" w:space="0" w:color="auto"/>
        <w:left w:val="none" w:sz="0" w:space="0" w:color="auto"/>
        <w:bottom w:val="none" w:sz="0" w:space="0" w:color="auto"/>
        <w:right w:val="none" w:sz="0" w:space="0" w:color="auto"/>
      </w:divBdr>
      <w:divsChild>
        <w:div w:id="790440664">
          <w:marLeft w:val="547"/>
          <w:marRight w:val="0"/>
          <w:marTop w:val="130"/>
          <w:marBottom w:val="0"/>
          <w:divBdr>
            <w:top w:val="none" w:sz="0" w:space="0" w:color="auto"/>
            <w:left w:val="none" w:sz="0" w:space="0" w:color="auto"/>
            <w:bottom w:val="none" w:sz="0" w:space="0" w:color="auto"/>
            <w:right w:val="none" w:sz="0" w:space="0" w:color="auto"/>
          </w:divBdr>
        </w:div>
      </w:divsChild>
    </w:div>
    <w:div w:id="782698297">
      <w:bodyDiv w:val="1"/>
      <w:marLeft w:val="0"/>
      <w:marRight w:val="0"/>
      <w:marTop w:val="0"/>
      <w:marBottom w:val="0"/>
      <w:divBdr>
        <w:top w:val="none" w:sz="0" w:space="0" w:color="auto"/>
        <w:left w:val="none" w:sz="0" w:space="0" w:color="auto"/>
        <w:bottom w:val="none" w:sz="0" w:space="0" w:color="auto"/>
        <w:right w:val="none" w:sz="0" w:space="0" w:color="auto"/>
      </w:divBdr>
      <w:divsChild>
        <w:div w:id="1118452544">
          <w:marLeft w:val="547"/>
          <w:marRight w:val="0"/>
          <w:marTop w:val="154"/>
          <w:marBottom w:val="0"/>
          <w:divBdr>
            <w:top w:val="none" w:sz="0" w:space="0" w:color="auto"/>
            <w:left w:val="none" w:sz="0" w:space="0" w:color="auto"/>
            <w:bottom w:val="none" w:sz="0" w:space="0" w:color="auto"/>
            <w:right w:val="none" w:sz="0" w:space="0" w:color="auto"/>
          </w:divBdr>
        </w:div>
      </w:divsChild>
    </w:div>
    <w:div w:id="792946238">
      <w:bodyDiv w:val="1"/>
      <w:marLeft w:val="0"/>
      <w:marRight w:val="0"/>
      <w:marTop w:val="0"/>
      <w:marBottom w:val="0"/>
      <w:divBdr>
        <w:top w:val="none" w:sz="0" w:space="0" w:color="auto"/>
        <w:left w:val="none" w:sz="0" w:space="0" w:color="auto"/>
        <w:bottom w:val="none" w:sz="0" w:space="0" w:color="auto"/>
        <w:right w:val="none" w:sz="0" w:space="0" w:color="auto"/>
      </w:divBdr>
      <w:divsChild>
        <w:div w:id="1989627250">
          <w:marLeft w:val="547"/>
          <w:marRight w:val="0"/>
          <w:marTop w:val="154"/>
          <w:marBottom w:val="0"/>
          <w:divBdr>
            <w:top w:val="none" w:sz="0" w:space="0" w:color="auto"/>
            <w:left w:val="none" w:sz="0" w:space="0" w:color="auto"/>
            <w:bottom w:val="none" w:sz="0" w:space="0" w:color="auto"/>
            <w:right w:val="none" w:sz="0" w:space="0" w:color="auto"/>
          </w:divBdr>
        </w:div>
      </w:divsChild>
    </w:div>
    <w:div w:id="918565490">
      <w:bodyDiv w:val="1"/>
      <w:marLeft w:val="0"/>
      <w:marRight w:val="0"/>
      <w:marTop w:val="0"/>
      <w:marBottom w:val="0"/>
      <w:divBdr>
        <w:top w:val="none" w:sz="0" w:space="0" w:color="auto"/>
        <w:left w:val="none" w:sz="0" w:space="0" w:color="auto"/>
        <w:bottom w:val="none" w:sz="0" w:space="0" w:color="auto"/>
        <w:right w:val="none" w:sz="0" w:space="0" w:color="auto"/>
      </w:divBdr>
      <w:divsChild>
        <w:div w:id="120802594">
          <w:marLeft w:val="547"/>
          <w:marRight w:val="0"/>
          <w:marTop w:val="106"/>
          <w:marBottom w:val="0"/>
          <w:divBdr>
            <w:top w:val="none" w:sz="0" w:space="0" w:color="auto"/>
            <w:left w:val="none" w:sz="0" w:space="0" w:color="auto"/>
            <w:bottom w:val="none" w:sz="0" w:space="0" w:color="auto"/>
            <w:right w:val="none" w:sz="0" w:space="0" w:color="auto"/>
          </w:divBdr>
        </w:div>
      </w:divsChild>
    </w:div>
    <w:div w:id="985234119">
      <w:bodyDiv w:val="1"/>
      <w:marLeft w:val="0"/>
      <w:marRight w:val="0"/>
      <w:marTop w:val="0"/>
      <w:marBottom w:val="0"/>
      <w:divBdr>
        <w:top w:val="none" w:sz="0" w:space="0" w:color="auto"/>
        <w:left w:val="none" w:sz="0" w:space="0" w:color="auto"/>
        <w:bottom w:val="none" w:sz="0" w:space="0" w:color="auto"/>
        <w:right w:val="none" w:sz="0" w:space="0" w:color="auto"/>
      </w:divBdr>
      <w:divsChild>
        <w:div w:id="560091957">
          <w:marLeft w:val="547"/>
          <w:marRight w:val="0"/>
          <w:marTop w:val="154"/>
          <w:marBottom w:val="0"/>
          <w:divBdr>
            <w:top w:val="none" w:sz="0" w:space="0" w:color="auto"/>
            <w:left w:val="none" w:sz="0" w:space="0" w:color="auto"/>
            <w:bottom w:val="none" w:sz="0" w:space="0" w:color="auto"/>
            <w:right w:val="none" w:sz="0" w:space="0" w:color="auto"/>
          </w:divBdr>
        </w:div>
      </w:divsChild>
    </w:div>
    <w:div w:id="991258442">
      <w:bodyDiv w:val="1"/>
      <w:marLeft w:val="0"/>
      <w:marRight w:val="0"/>
      <w:marTop w:val="0"/>
      <w:marBottom w:val="0"/>
      <w:divBdr>
        <w:top w:val="none" w:sz="0" w:space="0" w:color="auto"/>
        <w:left w:val="none" w:sz="0" w:space="0" w:color="auto"/>
        <w:bottom w:val="none" w:sz="0" w:space="0" w:color="auto"/>
        <w:right w:val="none" w:sz="0" w:space="0" w:color="auto"/>
      </w:divBdr>
      <w:divsChild>
        <w:div w:id="1572620908">
          <w:marLeft w:val="547"/>
          <w:marRight w:val="0"/>
          <w:marTop w:val="154"/>
          <w:marBottom w:val="0"/>
          <w:divBdr>
            <w:top w:val="none" w:sz="0" w:space="0" w:color="auto"/>
            <w:left w:val="none" w:sz="0" w:space="0" w:color="auto"/>
            <w:bottom w:val="none" w:sz="0" w:space="0" w:color="auto"/>
            <w:right w:val="none" w:sz="0" w:space="0" w:color="auto"/>
          </w:divBdr>
        </w:div>
      </w:divsChild>
    </w:div>
    <w:div w:id="994377828">
      <w:bodyDiv w:val="1"/>
      <w:marLeft w:val="0"/>
      <w:marRight w:val="0"/>
      <w:marTop w:val="0"/>
      <w:marBottom w:val="0"/>
      <w:divBdr>
        <w:top w:val="none" w:sz="0" w:space="0" w:color="auto"/>
        <w:left w:val="none" w:sz="0" w:space="0" w:color="auto"/>
        <w:bottom w:val="none" w:sz="0" w:space="0" w:color="auto"/>
        <w:right w:val="none" w:sz="0" w:space="0" w:color="auto"/>
      </w:divBdr>
      <w:divsChild>
        <w:div w:id="594090738">
          <w:marLeft w:val="547"/>
          <w:marRight w:val="0"/>
          <w:marTop w:val="106"/>
          <w:marBottom w:val="0"/>
          <w:divBdr>
            <w:top w:val="none" w:sz="0" w:space="0" w:color="auto"/>
            <w:left w:val="none" w:sz="0" w:space="0" w:color="auto"/>
            <w:bottom w:val="none" w:sz="0" w:space="0" w:color="auto"/>
            <w:right w:val="none" w:sz="0" w:space="0" w:color="auto"/>
          </w:divBdr>
        </w:div>
      </w:divsChild>
    </w:div>
    <w:div w:id="1006325450">
      <w:bodyDiv w:val="1"/>
      <w:marLeft w:val="0"/>
      <w:marRight w:val="0"/>
      <w:marTop w:val="0"/>
      <w:marBottom w:val="0"/>
      <w:divBdr>
        <w:top w:val="none" w:sz="0" w:space="0" w:color="auto"/>
        <w:left w:val="none" w:sz="0" w:space="0" w:color="auto"/>
        <w:bottom w:val="none" w:sz="0" w:space="0" w:color="auto"/>
        <w:right w:val="none" w:sz="0" w:space="0" w:color="auto"/>
      </w:divBdr>
      <w:divsChild>
        <w:div w:id="1718550810">
          <w:marLeft w:val="547"/>
          <w:marRight w:val="0"/>
          <w:marTop w:val="154"/>
          <w:marBottom w:val="0"/>
          <w:divBdr>
            <w:top w:val="none" w:sz="0" w:space="0" w:color="auto"/>
            <w:left w:val="none" w:sz="0" w:space="0" w:color="auto"/>
            <w:bottom w:val="none" w:sz="0" w:space="0" w:color="auto"/>
            <w:right w:val="none" w:sz="0" w:space="0" w:color="auto"/>
          </w:divBdr>
        </w:div>
      </w:divsChild>
    </w:div>
    <w:div w:id="1007289818">
      <w:bodyDiv w:val="1"/>
      <w:marLeft w:val="0"/>
      <w:marRight w:val="0"/>
      <w:marTop w:val="0"/>
      <w:marBottom w:val="0"/>
      <w:divBdr>
        <w:top w:val="none" w:sz="0" w:space="0" w:color="auto"/>
        <w:left w:val="none" w:sz="0" w:space="0" w:color="auto"/>
        <w:bottom w:val="none" w:sz="0" w:space="0" w:color="auto"/>
        <w:right w:val="none" w:sz="0" w:space="0" w:color="auto"/>
      </w:divBdr>
      <w:divsChild>
        <w:div w:id="465777362">
          <w:marLeft w:val="547"/>
          <w:marRight w:val="0"/>
          <w:marTop w:val="154"/>
          <w:marBottom w:val="0"/>
          <w:divBdr>
            <w:top w:val="none" w:sz="0" w:space="0" w:color="auto"/>
            <w:left w:val="none" w:sz="0" w:space="0" w:color="auto"/>
            <w:bottom w:val="none" w:sz="0" w:space="0" w:color="auto"/>
            <w:right w:val="none" w:sz="0" w:space="0" w:color="auto"/>
          </w:divBdr>
        </w:div>
      </w:divsChild>
    </w:div>
    <w:div w:id="1009521132">
      <w:bodyDiv w:val="1"/>
      <w:marLeft w:val="0"/>
      <w:marRight w:val="0"/>
      <w:marTop w:val="0"/>
      <w:marBottom w:val="0"/>
      <w:divBdr>
        <w:top w:val="none" w:sz="0" w:space="0" w:color="auto"/>
        <w:left w:val="none" w:sz="0" w:space="0" w:color="auto"/>
        <w:bottom w:val="none" w:sz="0" w:space="0" w:color="auto"/>
        <w:right w:val="none" w:sz="0" w:space="0" w:color="auto"/>
      </w:divBdr>
      <w:divsChild>
        <w:div w:id="1814788163">
          <w:marLeft w:val="1440"/>
          <w:marRight w:val="0"/>
          <w:marTop w:val="125"/>
          <w:marBottom w:val="0"/>
          <w:divBdr>
            <w:top w:val="none" w:sz="0" w:space="0" w:color="auto"/>
            <w:left w:val="none" w:sz="0" w:space="0" w:color="auto"/>
            <w:bottom w:val="none" w:sz="0" w:space="0" w:color="auto"/>
            <w:right w:val="none" w:sz="0" w:space="0" w:color="auto"/>
          </w:divBdr>
        </w:div>
      </w:divsChild>
    </w:div>
    <w:div w:id="1013612087">
      <w:bodyDiv w:val="1"/>
      <w:marLeft w:val="0"/>
      <w:marRight w:val="0"/>
      <w:marTop w:val="0"/>
      <w:marBottom w:val="0"/>
      <w:divBdr>
        <w:top w:val="none" w:sz="0" w:space="0" w:color="auto"/>
        <w:left w:val="none" w:sz="0" w:space="0" w:color="auto"/>
        <w:bottom w:val="none" w:sz="0" w:space="0" w:color="auto"/>
        <w:right w:val="none" w:sz="0" w:space="0" w:color="auto"/>
      </w:divBdr>
      <w:divsChild>
        <w:div w:id="466245696">
          <w:marLeft w:val="547"/>
          <w:marRight w:val="0"/>
          <w:marTop w:val="154"/>
          <w:marBottom w:val="0"/>
          <w:divBdr>
            <w:top w:val="none" w:sz="0" w:space="0" w:color="auto"/>
            <w:left w:val="none" w:sz="0" w:space="0" w:color="auto"/>
            <w:bottom w:val="none" w:sz="0" w:space="0" w:color="auto"/>
            <w:right w:val="none" w:sz="0" w:space="0" w:color="auto"/>
          </w:divBdr>
        </w:div>
      </w:divsChild>
    </w:div>
    <w:div w:id="10624886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134">
          <w:marLeft w:val="547"/>
          <w:marRight w:val="0"/>
          <w:marTop w:val="154"/>
          <w:marBottom w:val="0"/>
          <w:divBdr>
            <w:top w:val="none" w:sz="0" w:space="0" w:color="auto"/>
            <w:left w:val="none" w:sz="0" w:space="0" w:color="auto"/>
            <w:bottom w:val="none" w:sz="0" w:space="0" w:color="auto"/>
            <w:right w:val="none" w:sz="0" w:space="0" w:color="auto"/>
          </w:divBdr>
        </w:div>
      </w:divsChild>
    </w:div>
    <w:div w:id="1091437621">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547"/>
          <w:marRight w:val="0"/>
          <w:marTop w:val="130"/>
          <w:marBottom w:val="0"/>
          <w:divBdr>
            <w:top w:val="none" w:sz="0" w:space="0" w:color="auto"/>
            <w:left w:val="none" w:sz="0" w:space="0" w:color="auto"/>
            <w:bottom w:val="none" w:sz="0" w:space="0" w:color="auto"/>
            <w:right w:val="none" w:sz="0" w:space="0" w:color="auto"/>
          </w:divBdr>
        </w:div>
      </w:divsChild>
    </w:div>
    <w:div w:id="1384869907">
      <w:bodyDiv w:val="1"/>
      <w:marLeft w:val="0"/>
      <w:marRight w:val="0"/>
      <w:marTop w:val="0"/>
      <w:marBottom w:val="0"/>
      <w:divBdr>
        <w:top w:val="none" w:sz="0" w:space="0" w:color="auto"/>
        <w:left w:val="none" w:sz="0" w:space="0" w:color="auto"/>
        <w:bottom w:val="none" w:sz="0" w:space="0" w:color="auto"/>
        <w:right w:val="none" w:sz="0" w:space="0" w:color="auto"/>
      </w:divBdr>
      <w:divsChild>
        <w:div w:id="1606503058">
          <w:marLeft w:val="547"/>
          <w:marRight w:val="0"/>
          <w:marTop w:val="106"/>
          <w:marBottom w:val="0"/>
          <w:divBdr>
            <w:top w:val="none" w:sz="0" w:space="0" w:color="auto"/>
            <w:left w:val="none" w:sz="0" w:space="0" w:color="auto"/>
            <w:bottom w:val="none" w:sz="0" w:space="0" w:color="auto"/>
            <w:right w:val="none" w:sz="0" w:space="0" w:color="auto"/>
          </w:divBdr>
        </w:div>
      </w:divsChild>
    </w:div>
    <w:div w:id="1419520856">
      <w:bodyDiv w:val="1"/>
      <w:marLeft w:val="0"/>
      <w:marRight w:val="0"/>
      <w:marTop w:val="0"/>
      <w:marBottom w:val="0"/>
      <w:divBdr>
        <w:top w:val="none" w:sz="0" w:space="0" w:color="auto"/>
        <w:left w:val="none" w:sz="0" w:space="0" w:color="auto"/>
        <w:bottom w:val="none" w:sz="0" w:space="0" w:color="auto"/>
        <w:right w:val="none" w:sz="0" w:space="0" w:color="auto"/>
      </w:divBdr>
      <w:divsChild>
        <w:div w:id="611933483">
          <w:marLeft w:val="1440"/>
          <w:marRight w:val="0"/>
          <w:marTop w:val="125"/>
          <w:marBottom w:val="0"/>
          <w:divBdr>
            <w:top w:val="none" w:sz="0" w:space="0" w:color="auto"/>
            <w:left w:val="none" w:sz="0" w:space="0" w:color="auto"/>
            <w:bottom w:val="none" w:sz="0" w:space="0" w:color="auto"/>
            <w:right w:val="none" w:sz="0" w:space="0" w:color="auto"/>
          </w:divBdr>
        </w:div>
      </w:divsChild>
    </w:div>
    <w:div w:id="1423070303">
      <w:bodyDiv w:val="1"/>
      <w:marLeft w:val="0"/>
      <w:marRight w:val="0"/>
      <w:marTop w:val="0"/>
      <w:marBottom w:val="0"/>
      <w:divBdr>
        <w:top w:val="none" w:sz="0" w:space="0" w:color="auto"/>
        <w:left w:val="none" w:sz="0" w:space="0" w:color="auto"/>
        <w:bottom w:val="none" w:sz="0" w:space="0" w:color="auto"/>
        <w:right w:val="none" w:sz="0" w:space="0" w:color="auto"/>
      </w:divBdr>
      <w:divsChild>
        <w:div w:id="1457259506">
          <w:marLeft w:val="547"/>
          <w:marRight w:val="0"/>
          <w:marTop w:val="154"/>
          <w:marBottom w:val="0"/>
          <w:divBdr>
            <w:top w:val="none" w:sz="0" w:space="0" w:color="auto"/>
            <w:left w:val="none" w:sz="0" w:space="0" w:color="auto"/>
            <w:bottom w:val="none" w:sz="0" w:space="0" w:color="auto"/>
            <w:right w:val="none" w:sz="0" w:space="0" w:color="auto"/>
          </w:divBdr>
        </w:div>
      </w:divsChild>
    </w:div>
    <w:div w:id="1471904406">
      <w:bodyDiv w:val="1"/>
      <w:marLeft w:val="0"/>
      <w:marRight w:val="0"/>
      <w:marTop w:val="0"/>
      <w:marBottom w:val="0"/>
      <w:divBdr>
        <w:top w:val="none" w:sz="0" w:space="0" w:color="auto"/>
        <w:left w:val="none" w:sz="0" w:space="0" w:color="auto"/>
        <w:bottom w:val="none" w:sz="0" w:space="0" w:color="auto"/>
        <w:right w:val="none" w:sz="0" w:space="0" w:color="auto"/>
      </w:divBdr>
      <w:divsChild>
        <w:div w:id="1502239689">
          <w:marLeft w:val="1440"/>
          <w:marRight w:val="0"/>
          <w:marTop w:val="125"/>
          <w:marBottom w:val="0"/>
          <w:divBdr>
            <w:top w:val="none" w:sz="0" w:space="0" w:color="auto"/>
            <w:left w:val="none" w:sz="0" w:space="0" w:color="auto"/>
            <w:bottom w:val="none" w:sz="0" w:space="0" w:color="auto"/>
            <w:right w:val="none" w:sz="0" w:space="0" w:color="auto"/>
          </w:divBdr>
        </w:div>
      </w:divsChild>
    </w:div>
    <w:div w:id="1538859013">
      <w:bodyDiv w:val="1"/>
      <w:marLeft w:val="0"/>
      <w:marRight w:val="0"/>
      <w:marTop w:val="0"/>
      <w:marBottom w:val="0"/>
      <w:divBdr>
        <w:top w:val="none" w:sz="0" w:space="0" w:color="auto"/>
        <w:left w:val="none" w:sz="0" w:space="0" w:color="auto"/>
        <w:bottom w:val="none" w:sz="0" w:space="0" w:color="auto"/>
        <w:right w:val="none" w:sz="0" w:space="0" w:color="auto"/>
      </w:divBdr>
      <w:divsChild>
        <w:div w:id="19399979">
          <w:marLeft w:val="547"/>
          <w:marRight w:val="0"/>
          <w:marTop w:val="154"/>
          <w:marBottom w:val="0"/>
          <w:divBdr>
            <w:top w:val="none" w:sz="0" w:space="0" w:color="auto"/>
            <w:left w:val="none" w:sz="0" w:space="0" w:color="auto"/>
            <w:bottom w:val="none" w:sz="0" w:space="0" w:color="auto"/>
            <w:right w:val="none" w:sz="0" w:space="0" w:color="auto"/>
          </w:divBdr>
        </w:div>
      </w:divsChild>
    </w:div>
    <w:div w:id="1594246512">
      <w:bodyDiv w:val="1"/>
      <w:marLeft w:val="0"/>
      <w:marRight w:val="0"/>
      <w:marTop w:val="0"/>
      <w:marBottom w:val="0"/>
      <w:divBdr>
        <w:top w:val="none" w:sz="0" w:space="0" w:color="auto"/>
        <w:left w:val="none" w:sz="0" w:space="0" w:color="auto"/>
        <w:bottom w:val="none" w:sz="0" w:space="0" w:color="auto"/>
        <w:right w:val="none" w:sz="0" w:space="0" w:color="auto"/>
      </w:divBdr>
      <w:divsChild>
        <w:div w:id="2018579263">
          <w:marLeft w:val="1440"/>
          <w:marRight w:val="0"/>
          <w:marTop w:val="96"/>
          <w:marBottom w:val="0"/>
          <w:divBdr>
            <w:top w:val="none" w:sz="0" w:space="0" w:color="auto"/>
            <w:left w:val="none" w:sz="0" w:space="0" w:color="auto"/>
            <w:bottom w:val="none" w:sz="0" w:space="0" w:color="auto"/>
            <w:right w:val="none" w:sz="0" w:space="0" w:color="auto"/>
          </w:divBdr>
        </w:div>
      </w:divsChild>
    </w:div>
    <w:div w:id="1600139353">
      <w:bodyDiv w:val="1"/>
      <w:marLeft w:val="0"/>
      <w:marRight w:val="0"/>
      <w:marTop w:val="0"/>
      <w:marBottom w:val="0"/>
      <w:divBdr>
        <w:top w:val="none" w:sz="0" w:space="0" w:color="auto"/>
        <w:left w:val="none" w:sz="0" w:space="0" w:color="auto"/>
        <w:bottom w:val="none" w:sz="0" w:space="0" w:color="auto"/>
        <w:right w:val="none" w:sz="0" w:space="0" w:color="auto"/>
      </w:divBdr>
      <w:divsChild>
        <w:div w:id="313530332">
          <w:marLeft w:val="547"/>
          <w:marRight w:val="0"/>
          <w:marTop w:val="154"/>
          <w:marBottom w:val="0"/>
          <w:divBdr>
            <w:top w:val="none" w:sz="0" w:space="0" w:color="auto"/>
            <w:left w:val="none" w:sz="0" w:space="0" w:color="auto"/>
            <w:bottom w:val="none" w:sz="0" w:space="0" w:color="auto"/>
            <w:right w:val="none" w:sz="0" w:space="0" w:color="auto"/>
          </w:divBdr>
        </w:div>
      </w:divsChild>
    </w:div>
    <w:div w:id="1647708020">
      <w:bodyDiv w:val="1"/>
      <w:marLeft w:val="0"/>
      <w:marRight w:val="0"/>
      <w:marTop w:val="0"/>
      <w:marBottom w:val="0"/>
      <w:divBdr>
        <w:top w:val="none" w:sz="0" w:space="0" w:color="auto"/>
        <w:left w:val="none" w:sz="0" w:space="0" w:color="auto"/>
        <w:bottom w:val="none" w:sz="0" w:space="0" w:color="auto"/>
        <w:right w:val="none" w:sz="0" w:space="0" w:color="auto"/>
      </w:divBdr>
      <w:divsChild>
        <w:div w:id="1678575509">
          <w:marLeft w:val="547"/>
          <w:marRight w:val="0"/>
          <w:marTop w:val="106"/>
          <w:marBottom w:val="0"/>
          <w:divBdr>
            <w:top w:val="none" w:sz="0" w:space="0" w:color="auto"/>
            <w:left w:val="none" w:sz="0" w:space="0" w:color="auto"/>
            <w:bottom w:val="none" w:sz="0" w:space="0" w:color="auto"/>
            <w:right w:val="none" w:sz="0" w:space="0" w:color="auto"/>
          </w:divBdr>
        </w:div>
      </w:divsChild>
    </w:div>
    <w:div w:id="1647778086">
      <w:bodyDiv w:val="1"/>
      <w:marLeft w:val="0"/>
      <w:marRight w:val="0"/>
      <w:marTop w:val="0"/>
      <w:marBottom w:val="0"/>
      <w:divBdr>
        <w:top w:val="none" w:sz="0" w:space="0" w:color="auto"/>
        <w:left w:val="none" w:sz="0" w:space="0" w:color="auto"/>
        <w:bottom w:val="none" w:sz="0" w:space="0" w:color="auto"/>
        <w:right w:val="none" w:sz="0" w:space="0" w:color="auto"/>
      </w:divBdr>
      <w:divsChild>
        <w:div w:id="726614407">
          <w:marLeft w:val="547"/>
          <w:marRight w:val="0"/>
          <w:marTop w:val="154"/>
          <w:marBottom w:val="0"/>
          <w:divBdr>
            <w:top w:val="none" w:sz="0" w:space="0" w:color="auto"/>
            <w:left w:val="none" w:sz="0" w:space="0" w:color="auto"/>
            <w:bottom w:val="none" w:sz="0" w:space="0" w:color="auto"/>
            <w:right w:val="none" w:sz="0" w:space="0" w:color="auto"/>
          </w:divBdr>
        </w:div>
      </w:divsChild>
    </w:div>
    <w:div w:id="1692797516">
      <w:bodyDiv w:val="1"/>
      <w:marLeft w:val="0"/>
      <w:marRight w:val="0"/>
      <w:marTop w:val="0"/>
      <w:marBottom w:val="0"/>
      <w:divBdr>
        <w:top w:val="none" w:sz="0" w:space="0" w:color="auto"/>
        <w:left w:val="none" w:sz="0" w:space="0" w:color="auto"/>
        <w:bottom w:val="none" w:sz="0" w:space="0" w:color="auto"/>
        <w:right w:val="none" w:sz="0" w:space="0" w:color="auto"/>
      </w:divBdr>
      <w:divsChild>
        <w:div w:id="1699965255">
          <w:marLeft w:val="547"/>
          <w:marRight w:val="0"/>
          <w:marTop w:val="154"/>
          <w:marBottom w:val="0"/>
          <w:divBdr>
            <w:top w:val="none" w:sz="0" w:space="0" w:color="auto"/>
            <w:left w:val="none" w:sz="0" w:space="0" w:color="auto"/>
            <w:bottom w:val="none" w:sz="0" w:space="0" w:color="auto"/>
            <w:right w:val="none" w:sz="0" w:space="0" w:color="auto"/>
          </w:divBdr>
        </w:div>
      </w:divsChild>
    </w:div>
    <w:div w:id="1834682854">
      <w:bodyDiv w:val="1"/>
      <w:marLeft w:val="0"/>
      <w:marRight w:val="0"/>
      <w:marTop w:val="0"/>
      <w:marBottom w:val="0"/>
      <w:divBdr>
        <w:top w:val="none" w:sz="0" w:space="0" w:color="auto"/>
        <w:left w:val="none" w:sz="0" w:space="0" w:color="auto"/>
        <w:bottom w:val="none" w:sz="0" w:space="0" w:color="auto"/>
        <w:right w:val="none" w:sz="0" w:space="0" w:color="auto"/>
      </w:divBdr>
      <w:divsChild>
        <w:div w:id="903763757">
          <w:marLeft w:val="547"/>
          <w:marRight w:val="0"/>
          <w:marTop w:val="154"/>
          <w:marBottom w:val="0"/>
          <w:divBdr>
            <w:top w:val="none" w:sz="0" w:space="0" w:color="auto"/>
            <w:left w:val="none" w:sz="0" w:space="0" w:color="auto"/>
            <w:bottom w:val="none" w:sz="0" w:space="0" w:color="auto"/>
            <w:right w:val="none" w:sz="0" w:space="0" w:color="auto"/>
          </w:divBdr>
        </w:div>
      </w:divsChild>
    </w:div>
    <w:div w:id="1836678525">
      <w:bodyDiv w:val="1"/>
      <w:marLeft w:val="0"/>
      <w:marRight w:val="0"/>
      <w:marTop w:val="0"/>
      <w:marBottom w:val="0"/>
      <w:divBdr>
        <w:top w:val="none" w:sz="0" w:space="0" w:color="auto"/>
        <w:left w:val="none" w:sz="0" w:space="0" w:color="auto"/>
        <w:bottom w:val="none" w:sz="0" w:space="0" w:color="auto"/>
        <w:right w:val="none" w:sz="0" w:space="0" w:color="auto"/>
      </w:divBdr>
    </w:div>
    <w:div w:id="1847860404">
      <w:bodyDiv w:val="1"/>
      <w:marLeft w:val="0"/>
      <w:marRight w:val="0"/>
      <w:marTop w:val="0"/>
      <w:marBottom w:val="0"/>
      <w:divBdr>
        <w:top w:val="none" w:sz="0" w:space="0" w:color="auto"/>
        <w:left w:val="none" w:sz="0" w:space="0" w:color="auto"/>
        <w:bottom w:val="none" w:sz="0" w:space="0" w:color="auto"/>
        <w:right w:val="none" w:sz="0" w:space="0" w:color="auto"/>
      </w:divBdr>
      <w:divsChild>
        <w:div w:id="960037804">
          <w:marLeft w:val="547"/>
          <w:marRight w:val="0"/>
          <w:marTop w:val="154"/>
          <w:marBottom w:val="0"/>
          <w:divBdr>
            <w:top w:val="none" w:sz="0" w:space="0" w:color="auto"/>
            <w:left w:val="none" w:sz="0" w:space="0" w:color="auto"/>
            <w:bottom w:val="none" w:sz="0" w:space="0" w:color="auto"/>
            <w:right w:val="none" w:sz="0" w:space="0" w:color="auto"/>
          </w:divBdr>
        </w:div>
      </w:divsChild>
    </w:div>
    <w:div w:id="1910916513">
      <w:bodyDiv w:val="1"/>
      <w:marLeft w:val="0"/>
      <w:marRight w:val="0"/>
      <w:marTop w:val="0"/>
      <w:marBottom w:val="0"/>
      <w:divBdr>
        <w:top w:val="none" w:sz="0" w:space="0" w:color="auto"/>
        <w:left w:val="none" w:sz="0" w:space="0" w:color="auto"/>
        <w:bottom w:val="none" w:sz="0" w:space="0" w:color="auto"/>
        <w:right w:val="none" w:sz="0" w:space="0" w:color="auto"/>
      </w:divBdr>
      <w:divsChild>
        <w:div w:id="1161310718">
          <w:marLeft w:val="547"/>
          <w:marRight w:val="0"/>
          <w:marTop w:val="144"/>
          <w:marBottom w:val="0"/>
          <w:divBdr>
            <w:top w:val="none" w:sz="0" w:space="0" w:color="auto"/>
            <w:left w:val="none" w:sz="0" w:space="0" w:color="auto"/>
            <w:bottom w:val="none" w:sz="0" w:space="0" w:color="auto"/>
            <w:right w:val="none" w:sz="0" w:space="0" w:color="auto"/>
          </w:divBdr>
        </w:div>
      </w:divsChild>
    </w:div>
    <w:div w:id="1916890058">
      <w:bodyDiv w:val="1"/>
      <w:marLeft w:val="0"/>
      <w:marRight w:val="0"/>
      <w:marTop w:val="0"/>
      <w:marBottom w:val="0"/>
      <w:divBdr>
        <w:top w:val="none" w:sz="0" w:space="0" w:color="auto"/>
        <w:left w:val="none" w:sz="0" w:space="0" w:color="auto"/>
        <w:bottom w:val="none" w:sz="0" w:space="0" w:color="auto"/>
        <w:right w:val="none" w:sz="0" w:space="0" w:color="auto"/>
      </w:divBdr>
      <w:divsChild>
        <w:div w:id="2058821814">
          <w:marLeft w:val="547"/>
          <w:marRight w:val="0"/>
          <w:marTop w:val="154"/>
          <w:marBottom w:val="0"/>
          <w:divBdr>
            <w:top w:val="none" w:sz="0" w:space="0" w:color="auto"/>
            <w:left w:val="none" w:sz="0" w:space="0" w:color="auto"/>
            <w:bottom w:val="none" w:sz="0" w:space="0" w:color="auto"/>
            <w:right w:val="none" w:sz="0" w:space="0" w:color="auto"/>
          </w:divBdr>
        </w:div>
      </w:divsChild>
    </w:div>
    <w:div w:id="1953785707">
      <w:bodyDiv w:val="1"/>
      <w:marLeft w:val="0"/>
      <w:marRight w:val="0"/>
      <w:marTop w:val="0"/>
      <w:marBottom w:val="0"/>
      <w:divBdr>
        <w:top w:val="none" w:sz="0" w:space="0" w:color="auto"/>
        <w:left w:val="none" w:sz="0" w:space="0" w:color="auto"/>
        <w:bottom w:val="none" w:sz="0" w:space="0" w:color="auto"/>
        <w:right w:val="none" w:sz="0" w:space="0" w:color="auto"/>
      </w:divBdr>
      <w:divsChild>
        <w:div w:id="214897388">
          <w:marLeft w:val="547"/>
          <w:marRight w:val="0"/>
          <w:marTop w:val="154"/>
          <w:marBottom w:val="0"/>
          <w:divBdr>
            <w:top w:val="none" w:sz="0" w:space="0" w:color="auto"/>
            <w:left w:val="none" w:sz="0" w:space="0" w:color="auto"/>
            <w:bottom w:val="none" w:sz="0" w:space="0" w:color="auto"/>
            <w:right w:val="none" w:sz="0" w:space="0" w:color="auto"/>
          </w:divBdr>
        </w:div>
      </w:divsChild>
    </w:div>
    <w:div w:id="2095125094">
      <w:bodyDiv w:val="1"/>
      <w:marLeft w:val="0"/>
      <w:marRight w:val="0"/>
      <w:marTop w:val="0"/>
      <w:marBottom w:val="0"/>
      <w:divBdr>
        <w:top w:val="none" w:sz="0" w:space="0" w:color="auto"/>
        <w:left w:val="none" w:sz="0" w:space="0" w:color="auto"/>
        <w:bottom w:val="none" w:sz="0" w:space="0" w:color="auto"/>
        <w:right w:val="none" w:sz="0" w:space="0" w:color="auto"/>
      </w:divBdr>
      <w:divsChild>
        <w:div w:id="1855993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etrafficsecre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7DE11CBD9843069B5406FD59656D94"/>
        <w:category>
          <w:name w:val="General"/>
          <w:gallery w:val="placeholder"/>
        </w:category>
        <w:types>
          <w:type w:val="bbPlcHdr"/>
        </w:types>
        <w:behaviors>
          <w:behavior w:val="content"/>
        </w:behaviors>
        <w:guid w:val="{87C05F7D-B228-48D8-92AE-6AD2DFA4C6EC}"/>
      </w:docPartPr>
      <w:docPartBody>
        <w:p w:rsidR="00000000" w:rsidRDefault="00164BB1" w:rsidP="00164BB1">
          <w:pPr>
            <w:pStyle w:val="AA7DE11CBD9843069B5406FD59656D94"/>
          </w:pPr>
          <w:r w:rsidRPr="00F40A17">
            <w:rPr>
              <w:rStyle w:val="PlaceholderText"/>
            </w:rPr>
            <w:t xml:space="preserve">Click here to </w:t>
          </w:r>
          <w:r>
            <w:rPr>
              <w:rStyle w:val="PlaceholderText"/>
            </w:rPr>
            <w:t>list the title and the URL of the video that has the highest overall level of engagement</w:t>
          </w:r>
          <w:r w:rsidRPr="00F40A17">
            <w:rPr>
              <w:rStyle w:val="PlaceholderText"/>
            </w:rPr>
            <w:t>.</w:t>
          </w:r>
        </w:p>
      </w:docPartBody>
    </w:docPart>
    <w:docPart>
      <w:docPartPr>
        <w:name w:val="3B17E2DC686941D99CAFFCB75570FD06"/>
        <w:category>
          <w:name w:val="General"/>
          <w:gallery w:val="placeholder"/>
        </w:category>
        <w:types>
          <w:type w:val="bbPlcHdr"/>
        </w:types>
        <w:behaviors>
          <w:behavior w:val="content"/>
        </w:behaviors>
        <w:guid w:val="{2AA50562-0C7B-4DA0-81CA-02FA678130E7}"/>
      </w:docPartPr>
      <w:docPartBody>
        <w:p w:rsidR="00000000" w:rsidRDefault="00164BB1" w:rsidP="00164BB1">
          <w:pPr>
            <w:pStyle w:val="3B17E2DC686941D99CAFFCB75570FD06"/>
          </w:pPr>
          <w:r w:rsidRPr="00F40A17">
            <w:rPr>
              <w:rStyle w:val="PlaceholderText"/>
            </w:rPr>
            <w:t xml:space="preserve">Click here </w:t>
          </w:r>
          <w:r>
            <w:rPr>
              <w:rStyle w:val="PlaceholderText"/>
            </w:rPr>
            <w:t>to enter your notes</w:t>
          </w:r>
          <w:r w:rsidRPr="00F40A17">
            <w:rPr>
              <w:rStyle w:val="PlaceholderText"/>
            </w:rPr>
            <w:t>.</w:t>
          </w:r>
        </w:p>
      </w:docPartBody>
    </w:docPart>
    <w:docPart>
      <w:docPartPr>
        <w:name w:val="2BCA6C3921EF4989B08E2AE3E53B9C87"/>
        <w:category>
          <w:name w:val="General"/>
          <w:gallery w:val="placeholder"/>
        </w:category>
        <w:types>
          <w:type w:val="bbPlcHdr"/>
        </w:types>
        <w:behaviors>
          <w:behavior w:val="content"/>
        </w:behaviors>
        <w:guid w:val="{CB4630E5-F028-4728-A605-199C3A81C1CD}"/>
      </w:docPartPr>
      <w:docPartBody>
        <w:p w:rsidR="00000000" w:rsidRDefault="00164BB1" w:rsidP="00164BB1">
          <w:pPr>
            <w:pStyle w:val="2BCA6C3921EF4989B08E2AE3E53B9C87"/>
          </w:pPr>
          <w:r w:rsidRPr="00F40A17">
            <w:rPr>
              <w:rStyle w:val="PlaceholderText"/>
            </w:rPr>
            <w:t xml:space="preserve">Click here to </w:t>
          </w:r>
          <w:r>
            <w:rPr>
              <w:rStyle w:val="PlaceholderText"/>
            </w:rPr>
            <w:t>enter your notes</w:t>
          </w:r>
          <w:r w:rsidRPr="00F40A17">
            <w:rPr>
              <w:rStyle w:val="PlaceholderText"/>
            </w:rPr>
            <w:t>.</w:t>
          </w:r>
        </w:p>
      </w:docPartBody>
    </w:docPart>
    <w:docPart>
      <w:docPartPr>
        <w:name w:val="EC2D2624C0C7414D9E7FE228D20F44F5"/>
        <w:category>
          <w:name w:val="General"/>
          <w:gallery w:val="placeholder"/>
        </w:category>
        <w:types>
          <w:type w:val="bbPlcHdr"/>
        </w:types>
        <w:behaviors>
          <w:behavior w:val="content"/>
        </w:behaviors>
        <w:guid w:val="{48507E0D-0446-4916-860C-645F835BBD3D}"/>
      </w:docPartPr>
      <w:docPartBody>
        <w:p w:rsidR="00000000" w:rsidRDefault="00164BB1" w:rsidP="00164BB1">
          <w:pPr>
            <w:pStyle w:val="EC2D2624C0C7414D9E7FE228D20F44F5"/>
          </w:pPr>
          <w:r w:rsidRPr="00F40A17">
            <w:rPr>
              <w:rStyle w:val="PlaceholderText"/>
            </w:rPr>
            <w:t xml:space="preserve">Click here to </w:t>
          </w:r>
          <w:r>
            <w:rPr>
              <w:rStyle w:val="PlaceholderText"/>
            </w:rPr>
            <w:t>enter your notes</w:t>
          </w:r>
          <w:r w:rsidRPr="00F40A17">
            <w:rPr>
              <w:rStyle w:val="PlaceholderText"/>
            </w:rPr>
            <w:t>.</w:t>
          </w:r>
        </w:p>
      </w:docPartBody>
    </w:docPart>
    <w:docPart>
      <w:docPartPr>
        <w:name w:val="45779234AD1A4B8094FA14C0C75A28D6"/>
        <w:category>
          <w:name w:val="General"/>
          <w:gallery w:val="placeholder"/>
        </w:category>
        <w:types>
          <w:type w:val="bbPlcHdr"/>
        </w:types>
        <w:behaviors>
          <w:behavior w:val="content"/>
        </w:behaviors>
        <w:guid w:val="{FBF4468E-2D37-4F0C-A1EF-19B4226B4569}"/>
      </w:docPartPr>
      <w:docPartBody>
        <w:p w:rsidR="00000000" w:rsidRDefault="00164BB1" w:rsidP="00164BB1">
          <w:pPr>
            <w:pStyle w:val="45779234AD1A4B8094FA14C0C75A28D6"/>
          </w:pPr>
          <w:r w:rsidRPr="00F40A17">
            <w:rPr>
              <w:rStyle w:val="PlaceholderText"/>
            </w:rPr>
            <w:t xml:space="preserve">Click here to </w:t>
          </w:r>
          <w:r>
            <w:rPr>
              <w:rStyle w:val="PlaceholderText"/>
            </w:rPr>
            <w:t>list three things you can do to improve viewer engagement</w:t>
          </w:r>
          <w:r w:rsidRPr="00F40A1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4BB1"/>
    <w:rsid w:val="0016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BB1"/>
    <w:rPr>
      <w:color w:val="808080"/>
    </w:rPr>
  </w:style>
  <w:style w:type="paragraph" w:customStyle="1" w:styleId="AA7DE11CBD9843069B5406FD59656D94">
    <w:name w:val="AA7DE11CBD9843069B5406FD59656D94"/>
    <w:rsid w:val="00164BB1"/>
    <w:pPr>
      <w:ind w:left="720"/>
      <w:contextualSpacing/>
    </w:pPr>
    <w:rPr>
      <w:rFonts w:eastAsiaTheme="minorHAnsi"/>
    </w:rPr>
  </w:style>
  <w:style w:type="paragraph" w:customStyle="1" w:styleId="3B17E2DC686941D99CAFFCB75570FD06">
    <w:name w:val="3B17E2DC686941D99CAFFCB75570FD06"/>
    <w:rsid w:val="00164BB1"/>
    <w:pPr>
      <w:ind w:left="720"/>
      <w:contextualSpacing/>
    </w:pPr>
    <w:rPr>
      <w:rFonts w:eastAsiaTheme="minorHAnsi"/>
    </w:rPr>
  </w:style>
  <w:style w:type="paragraph" w:customStyle="1" w:styleId="2BCA6C3921EF4989B08E2AE3E53B9C87">
    <w:name w:val="2BCA6C3921EF4989B08E2AE3E53B9C87"/>
    <w:rsid w:val="00164BB1"/>
    <w:pPr>
      <w:ind w:left="720"/>
      <w:contextualSpacing/>
    </w:pPr>
    <w:rPr>
      <w:rFonts w:eastAsiaTheme="minorHAnsi"/>
    </w:rPr>
  </w:style>
  <w:style w:type="paragraph" w:customStyle="1" w:styleId="EC2D2624C0C7414D9E7FE228D20F44F5">
    <w:name w:val="EC2D2624C0C7414D9E7FE228D20F44F5"/>
    <w:rsid w:val="00164BB1"/>
    <w:pPr>
      <w:ind w:left="720"/>
      <w:contextualSpacing/>
    </w:pPr>
    <w:rPr>
      <w:rFonts w:eastAsiaTheme="minorHAnsi"/>
    </w:rPr>
  </w:style>
  <w:style w:type="paragraph" w:customStyle="1" w:styleId="45779234AD1A4B8094FA14C0C75A28D6">
    <w:name w:val="45779234AD1A4B8094FA14C0C75A28D6"/>
    <w:rsid w:val="00164BB1"/>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DDC65-AE18-4668-A6C2-B5E7AC40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mgolebiewski</cp:lastModifiedBy>
  <cp:revision>2</cp:revision>
  <dcterms:created xsi:type="dcterms:W3CDTF">2013-01-11T19:39:00Z</dcterms:created>
  <dcterms:modified xsi:type="dcterms:W3CDTF">2013-01-11T19:39:00Z</dcterms:modified>
</cp:coreProperties>
</file>